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AB3" w:rsidRPr="0042618D" w:rsidRDefault="00D26BCB" w:rsidP="00E322A0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299200" cy="890079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8.04.04 СПГУ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200" cy="890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322A0" w:rsidRPr="006A5EA4" w:rsidRDefault="00DE0AB3" w:rsidP="00083F7C">
      <w:pPr>
        <w:jc w:val="center"/>
        <w:rPr>
          <w:b/>
          <w:sz w:val="28"/>
          <w:szCs w:val="28"/>
        </w:rPr>
      </w:pPr>
      <w:r w:rsidRPr="0042618D">
        <w:rPr>
          <w:b/>
          <w:sz w:val="26"/>
          <w:szCs w:val="26"/>
        </w:rPr>
        <w:br w:type="page"/>
      </w:r>
      <w:r w:rsidR="00E322A0" w:rsidRPr="006A5EA4">
        <w:rPr>
          <w:b/>
          <w:sz w:val="28"/>
          <w:szCs w:val="28"/>
        </w:rPr>
        <w:lastRenderedPageBreak/>
        <w:t>СОДЕРЖАНИЕ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  <w:gridCol w:w="993"/>
      </w:tblGrid>
      <w:tr w:rsidR="00E322A0" w:rsidRPr="006A5EA4" w:rsidTr="00083F7C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322A0" w:rsidRPr="006A5EA4" w:rsidRDefault="00E322A0" w:rsidP="00E322A0">
            <w:pPr>
              <w:jc w:val="both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322A0" w:rsidRPr="006A5EA4" w:rsidRDefault="00E322A0" w:rsidP="00E322A0">
            <w:pPr>
              <w:jc w:val="right"/>
            </w:pPr>
          </w:p>
        </w:tc>
      </w:tr>
      <w:tr w:rsidR="00E322A0" w:rsidRPr="006A5EA4" w:rsidTr="00083F7C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322A0" w:rsidRPr="006A5EA4" w:rsidRDefault="00E322A0" w:rsidP="00E322A0">
            <w:pPr>
              <w:jc w:val="both"/>
            </w:pPr>
            <w:r w:rsidRPr="006A5EA4">
              <w:t>ИСПОЛЬЗУЕМЫЕ СОКРАЩЕНИЯ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322A0" w:rsidRPr="006A5EA4" w:rsidRDefault="00E322A0" w:rsidP="00E322A0">
            <w:pPr>
              <w:jc w:val="right"/>
            </w:pPr>
            <w:r w:rsidRPr="006A5EA4">
              <w:t>3</w:t>
            </w:r>
          </w:p>
        </w:tc>
      </w:tr>
      <w:tr w:rsidR="00E322A0" w:rsidRPr="006A5EA4" w:rsidTr="00083F7C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322A0" w:rsidRPr="006A5EA4" w:rsidRDefault="00E322A0" w:rsidP="00E322A0">
            <w:pPr>
              <w:tabs>
                <w:tab w:val="clear" w:pos="708"/>
              </w:tabs>
              <w:jc w:val="both"/>
              <w:rPr>
                <w:i/>
              </w:rPr>
            </w:pPr>
            <w:r w:rsidRPr="006A5EA4">
              <w:rPr>
                <w:iCs/>
              </w:rPr>
              <w:t xml:space="preserve">1. ОБЩИЕ ПОЛОЖЕНИЯ </w:t>
            </w:r>
            <w:r w:rsidRPr="006A5EA4">
              <w:t>ОСНОВНЫХ ПРОФЕССИОНАЛЬНЫХ ОБРАЗОВАТЕЛЬНЫХ ПРОГРАММ ВЫСШЕГО ОБРАЗОВАНИЯ – ПРОГРАММ МАГИСТРАТУРЫ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322A0" w:rsidRPr="006A5EA4" w:rsidRDefault="00E322A0" w:rsidP="00E322A0">
            <w:pPr>
              <w:jc w:val="right"/>
            </w:pPr>
            <w:r w:rsidRPr="006A5EA4">
              <w:t>4</w:t>
            </w:r>
          </w:p>
        </w:tc>
      </w:tr>
      <w:tr w:rsidR="00E322A0" w:rsidRPr="006A5EA4" w:rsidTr="00083F7C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322A0" w:rsidRPr="006A5EA4" w:rsidRDefault="00E322A0" w:rsidP="00E322A0">
            <w:pPr>
              <w:tabs>
                <w:tab w:val="clear" w:pos="708"/>
              </w:tabs>
              <w:jc w:val="both"/>
              <w:rPr>
                <w:i/>
              </w:rPr>
            </w:pPr>
            <w:r w:rsidRPr="006A5EA4">
              <w:rPr>
                <w:iCs/>
              </w:rPr>
              <w:t xml:space="preserve">1.1. Общая характеристика ОПОП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322A0" w:rsidRPr="006A5EA4" w:rsidRDefault="00E322A0" w:rsidP="00E322A0">
            <w:pPr>
              <w:jc w:val="right"/>
            </w:pPr>
            <w:r w:rsidRPr="006A5EA4">
              <w:t>4</w:t>
            </w:r>
          </w:p>
        </w:tc>
      </w:tr>
      <w:tr w:rsidR="00E322A0" w:rsidRPr="006A5EA4" w:rsidTr="00083F7C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322A0" w:rsidRPr="006A5EA4" w:rsidRDefault="00E322A0" w:rsidP="00E322A0">
            <w:pPr>
              <w:keepNext/>
              <w:keepLines/>
              <w:tabs>
                <w:tab w:val="clear" w:pos="708"/>
              </w:tabs>
              <w:jc w:val="both"/>
              <w:outlineLvl w:val="1"/>
              <w:rPr>
                <w:bCs/>
              </w:rPr>
            </w:pPr>
            <w:r w:rsidRPr="006A5EA4">
              <w:rPr>
                <w:bCs/>
              </w:rPr>
              <w:t>1.2. Планируемые результаты освоения ОПОП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322A0" w:rsidRPr="006A5EA4" w:rsidRDefault="00E322A0" w:rsidP="00E322A0">
            <w:pPr>
              <w:jc w:val="right"/>
            </w:pPr>
            <w:r w:rsidRPr="006A5EA4">
              <w:t>6</w:t>
            </w:r>
          </w:p>
        </w:tc>
      </w:tr>
      <w:tr w:rsidR="00E322A0" w:rsidRPr="006A5EA4" w:rsidTr="00083F7C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322A0" w:rsidRPr="006A5EA4" w:rsidRDefault="00E322A0" w:rsidP="00E322A0">
            <w:pPr>
              <w:keepNext/>
              <w:keepLines/>
              <w:tabs>
                <w:tab w:val="clear" w:pos="708"/>
              </w:tabs>
              <w:jc w:val="both"/>
              <w:outlineLvl w:val="1"/>
            </w:pPr>
            <w:r w:rsidRPr="006A5EA4">
              <w:rPr>
                <w:bCs/>
              </w:rPr>
              <w:t>1.3. Общая характеристика структуры программы магистратуры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322A0" w:rsidRPr="006A5EA4" w:rsidRDefault="00E322A0" w:rsidP="00E322A0">
            <w:pPr>
              <w:jc w:val="right"/>
            </w:pPr>
            <w:r w:rsidRPr="006A5EA4">
              <w:t>10</w:t>
            </w:r>
          </w:p>
        </w:tc>
      </w:tr>
      <w:tr w:rsidR="00E322A0" w:rsidRPr="006A5EA4" w:rsidTr="00083F7C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322A0" w:rsidRPr="006A5EA4" w:rsidRDefault="00E322A0" w:rsidP="00E322A0">
            <w:r w:rsidRPr="006A5EA4">
              <w:t>1.4. Общая характеристика условий реализации ОПОП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322A0" w:rsidRPr="006A5EA4" w:rsidRDefault="00E322A0" w:rsidP="00E322A0">
            <w:pPr>
              <w:jc w:val="right"/>
            </w:pPr>
            <w:r w:rsidRPr="006A5EA4">
              <w:t>10</w:t>
            </w:r>
          </w:p>
        </w:tc>
      </w:tr>
      <w:tr w:rsidR="00E322A0" w:rsidRPr="006A5EA4" w:rsidTr="00083F7C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322A0" w:rsidRPr="006A5EA4" w:rsidRDefault="00E322A0" w:rsidP="00E322A0">
            <w:pPr>
              <w:keepNext/>
              <w:keepLines/>
              <w:tabs>
                <w:tab w:val="clear" w:pos="708"/>
              </w:tabs>
              <w:jc w:val="both"/>
              <w:outlineLvl w:val="1"/>
            </w:pPr>
            <w:r w:rsidRPr="006A5EA4">
              <w:rPr>
                <w:bCs/>
              </w:rPr>
              <w:t>1.5. Общая характеристика содержания образовательной деятельности по ОПОП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322A0" w:rsidRPr="006A5EA4" w:rsidRDefault="00E322A0" w:rsidP="00E322A0">
            <w:pPr>
              <w:jc w:val="right"/>
            </w:pPr>
            <w:r w:rsidRPr="006A5EA4">
              <w:t>12</w:t>
            </w:r>
          </w:p>
        </w:tc>
      </w:tr>
      <w:tr w:rsidR="00E322A0" w:rsidRPr="006A5EA4" w:rsidTr="00083F7C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322A0" w:rsidRPr="006A5EA4" w:rsidRDefault="00E322A0" w:rsidP="00E322A0">
            <w:pPr>
              <w:jc w:val="both"/>
              <w:rPr>
                <w:i/>
              </w:rPr>
            </w:pPr>
            <w:r w:rsidRPr="006A5EA4">
              <w:t>1.6. Общие требования к  системе оценивания результатов освоения ОПОП и критерии выставления оценок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322A0" w:rsidRPr="006A5EA4" w:rsidRDefault="00E322A0" w:rsidP="00E322A0">
            <w:pPr>
              <w:jc w:val="right"/>
            </w:pPr>
            <w:r w:rsidRPr="006A5EA4">
              <w:t>14</w:t>
            </w:r>
          </w:p>
        </w:tc>
      </w:tr>
      <w:tr w:rsidR="00E322A0" w:rsidRPr="006A5EA4" w:rsidTr="00083F7C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322A0" w:rsidRPr="006A5EA4" w:rsidRDefault="00E322A0" w:rsidP="00E322A0">
            <w:pPr>
              <w:tabs>
                <w:tab w:val="clear" w:pos="708"/>
              </w:tabs>
              <w:jc w:val="both"/>
              <w:rPr>
                <w:i/>
              </w:rPr>
            </w:pPr>
            <w:r w:rsidRPr="006A5EA4">
              <w:rPr>
                <w:lang w:eastAsia="en-US"/>
              </w:rPr>
              <w:t>1.7. Общие требования к организации образовательного  процесса для лиц с ограниченными возможностями здоровья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322A0" w:rsidRPr="006A5EA4" w:rsidRDefault="00E322A0" w:rsidP="00E322A0">
            <w:pPr>
              <w:jc w:val="right"/>
            </w:pPr>
            <w:r w:rsidRPr="006A5EA4">
              <w:t>18</w:t>
            </w:r>
          </w:p>
        </w:tc>
      </w:tr>
      <w:tr w:rsidR="00E322A0" w:rsidRPr="006A5EA4" w:rsidTr="00083F7C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322A0" w:rsidRPr="006A5EA4" w:rsidRDefault="00E322A0" w:rsidP="00E322A0">
            <w:pPr>
              <w:rPr>
                <w:lang w:eastAsia="en-US"/>
              </w:rPr>
            </w:pPr>
            <w:r w:rsidRPr="006A5EA4">
              <w:t>2. ХАРАКТЕРИСТИКА ОСНОВНЫХ ПРОФЕССИОНАЛЬНЫХ ОБРАЗОВАТЕЛЬНЫХ ПРОГРАММ – ПРОГРАММ МАГИСТРАТУРЫ, 38.04.0</w:t>
            </w:r>
            <w:r>
              <w:t xml:space="preserve">4 </w:t>
            </w:r>
            <w:r w:rsidRPr="00054338">
              <w:t>ГОСУДАРСТВЕННОЕ И МУНИЦИПАЛЬНОЕ УПРАВЛЕНИЕ</w:t>
            </w:r>
            <w:r w:rsidRPr="006A5EA4">
              <w:t xml:space="preserve"> ПО НАПРАВЛЕННОСТЯМ (ПРОФИЛЯМ) ОБЩАЯ МАТРИЦА КОМПЕТЕНЦИЙ БАЗОВОЙ ЧАСТИ ПРОГРАММЫ МАГИСТРАТУРЫ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322A0" w:rsidRPr="006A5EA4" w:rsidRDefault="00E322A0" w:rsidP="00E322A0">
            <w:pPr>
              <w:jc w:val="right"/>
            </w:pPr>
            <w:r w:rsidRPr="006A5EA4">
              <w:t>20</w:t>
            </w:r>
          </w:p>
        </w:tc>
      </w:tr>
      <w:tr w:rsidR="00E322A0" w:rsidRPr="006A5EA4" w:rsidTr="00083F7C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322A0" w:rsidRPr="006A5EA4" w:rsidRDefault="00E322A0" w:rsidP="00E322A0">
            <w:r w:rsidRPr="006A5EA4">
              <w:t>2.1. Общая  матрица компетенций базовой части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322A0" w:rsidRPr="006A5EA4" w:rsidRDefault="00E322A0" w:rsidP="00E322A0">
            <w:pPr>
              <w:jc w:val="right"/>
            </w:pPr>
            <w:r w:rsidRPr="006A5EA4">
              <w:t>20</w:t>
            </w:r>
          </w:p>
        </w:tc>
      </w:tr>
      <w:tr w:rsidR="00E322A0" w:rsidRPr="006A5EA4" w:rsidTr="00083F7C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322A0" w:rsidRPr="006A5EA4" w:rsidRDefault="00E322A0" w:rsidP="00E322A0">
            <w:pPr>
              <w:rPr>
                <w:i/>
              </w:rPr>
            </w:pPr>
            <w:r w:rsidRPr="006A5EA4">
              <w:t xml:space="preserve">2.2. По направленности (профилю) </w:t>
            </w:r>
            <w:r w:rsidR="00DA3F88" w:rsidRPr="00DA3F88">
              <w:rPr>
                <w:bCs/>
                <w:i/>
              </w:rPr>
              <w:t>Стратегическое планирование в сфере государственного 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322A0" w:rsidRPr="006A5EA4" w:rsidRDefault="00E322A0" w:rsidP="00E322A0">
            <w:pPr>
              <w:jc w:val="right"/>
            </w:pPr>
            <w:r w:rsidRPr="006A5EA4">
              <w:t>21</w:t>
            </w:r>
          </w:p>
        </w:tc>
      </w:tr>
      <w:tr w:rsidR="00E322A0" w:rsidRPr="006A5EA4" w:rsidTr="00083F7C">
        <w:trPr>
          <w:trHeight w:val="769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322A0" w:rsidRPr="006A5EA4" w:rsidRDefault="00E322A0" w:rsidP="00E322A0">
            <w:pPr>
              <w:jc w:val="both"/>
            </w:pPr>
            <w:r w:rsidRPr="006A5EA4">
              <w:t xml:space="preserve">Приложение 1 Перечень профессиональных стандартов, соответствующих профессиональной деятельности выпускников, освоивших программу магистратуры по направлению подготовки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322A0" w:rsidRPr="006A5EA4" w:rsidRDefault="00E322A0" w:rsidP="00E322A0">
            <w:pPr>
              <w:jc w:val="right"/>
            </w:pPr>
            <w:r w:rsidRPr="006A5EA4">
              <w:t>24</w:t>
            </w:r>
          </w:p>
        </w:tc>
      </w:tr>
      <w:tr w:rsidR="00E322A0" w:rsidRPr="006A5EA4" w:rsidTr="00083F7C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322A0" w:rsidRPr="006A5EA4" w:rsidRDefault="00E322A0" w:rsidP="00493F30">
            <w:pPr>
              <w:jc w:val="both"/>
            </w:pPr>
            <w:r w:rsidRPr="006A5EA4">
              <w:t>Приложение 2 Перечень общих требований, соответствующих профессиональной деятельности выпускников, освоивших программу магистратуры по направлению подготовки 38.04.0</w:t>
            </w:r>
            <w:r>
              <w:t>4</w:t>
            </w:r>
            <w:r w:rsidRPr="006A5EA4">
              <w:t xml:space="preserve"> «</w:t>
            </w:r>
            <w:r>
              <w:t>ГМУ</w:t>
            </w:r>
            <w:r w:rsidRPr="006A5EA4">
              <w:t>» Сопряжение профессиональных компетенций с квалификационными требованиями  (общетрудовыми и трудовыми функциями</w:t>
            </w:r>
            <w:r w:rsidRPr="006A5EA4">
              <w:rPr>
                <w:b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322A0" w:rsidRPr="006A5EA4" w:rsidRDefault="00E322A0" w:rsidP="00E322A0">
            <w:pPr>
              <w:jc w:val="right"/>
            </w:pPr>
            <w:r w:rsidRPr="006A5EA4">
              <w:t>25</w:t>
            </w:r>
          </w:p>
        </w:tc>
      </w:tr>
    </w:tbl>
    <w:p w:rsidR="00E322A0" w:rsidRPr="00F925F0" w:rsidRDefault="00E322A0" w:rsidP="00083F7C">
      <w:pPr>
        <w:jc w:val="center"/>
        <w:rPr>
          <w:rFonts w:ascii="Calibri Light" w:hAnsi="Calibri Light"/>
          <w:b/>
          <w:sz w:val="28"/>
          <w:szCs w:val="28"/>
        </w:rPr>
      </w:pPr>
    </w:p>
    <w:p w:rsidR="00E322A0" w:rsidRPr="00F925F0" w:rsidRDefault="00E322A0" w:rsidP="00083F7C">
      <w:pPr>
        <w:jc w:val="center"/>
        <w:rPr>
          <w:b/>
          <w:sz w:val="26"/>
          <w:szCs w:val="26"/>
        </w:rPr>
      </w:pPr>
    </w:p>
    <w:p w:rsidR="00E322A0" w:rsidRPr="00F925F0" w:rsidRDefault="00E322A0" w:rsidP="00083F7C">
      <w:pPr>
        <w:jc w:val="center"/>
        <w:rPr>
          <w:b/>
          <w:sz w:val="26"/>
          <w:szCs w:val="26"/>
        </w:rPr>
      </w:pPr>
    </w:p>
    <w:p w:rsidR="00E322A0" w:rsidRPr="00F925F0" w:rsidRDefault="00E322A0" w:rsidP="00083F7C">
      <w:pPr>
        <w:jc w:val="center"/>
        <w:rPr>
          <w:b/>
          <w:sz w:val="26"/>
          <w:szCs w:val="26"/>
        </w:rPr>
      </w:pPr>
    </w:p>
    <w:p w:rsidR="00E322A0" w:rsidRPr="00054338" w:rsidRDefault="00E322A0" w:rsidP="00083F7C">
      <w:pPr>
        <w:jc w:val="center"/>
        <w:rPr>
          <w:b/>
          <w:sz w:val="26"/>
          <w:szCs w:val="26"/>
        </w:rPr>
      </w:pPr>
    </w:p>
    <w:p w:rsidR="00E322A0" w:rsidRPr="00054338" w:rsidRDefault="00E322A0" w:rsidP="00083F7C">
      <w:pPr>
        <w:jc w:val="center"/>
        <w:rPr>
          <w:b/>
          <w:sz w:val="26"/>
          <w:szCs w:val="26"/>
        </w:rPr>
      </w:pPr>
    </w:p>
    <w:p w:rsidR="00E322A0" w:rsidRPr="00054338" w:rsidRDefault="00E322A0" w:rsidP="00083F7C">
      <w:pPr>
        <w:jc w:val="center"/>
        <w:rPr>
          <w:b/>
          <w:sz w:val="26"/>
          <w:szCs w:val="26"/>
        </w:rPr>
      </w:pPr>
    </w:p>
    <w:p w:rsidR="00E322A0" w:rsidRDefault="00E322A0" w:rsidP="00083F7C">
      <w:pPr>
        <w:jc w:val="center"/>
        <w:rPr>
          <w:b/>
          <w:sz w:val="26"/>
          <w:szCs w:val="26"/>
        </w:rPr>
      </w:pPr>
    </w:p>
    <w:p w:rsidR="00E322A0" w:rsidRDefault="00E322A0" w:rsidP="00083F7C">
      <w:pPr>
        <w:jc w:val="center"/>
        <w:rPr>
          <w:b/>
          <w:sz w:val="26"/>
          <w:szCs w:val="26"/>
        </w:rPr>
      </w:pPr>
    </w:p>
    <w:p w:rsidR="00E322A0" w:rsidRDefault="00E322A0" w:rsidP="00083F7C">
      <w:pPr>
        <w:jc w:val="center"/>
        <w:rPr>
          <w:b/>
          <w:sz w:val="26"/>
          <w:szCs w:val="26"/>
        </w:rPr>
      </w:pPr>
    </w:p>
    <w:p w:rsidR="00E322A0" w:rsidRDefault="00E322A0" w:rsidP="00083F7C">
      <w:pPr>
        <w:jc w:val="center"/>
        <w:rPr>
          <w:b/>
          <w:sz w:val="26"/>
          <w:szCs w:val="26"/>
        </w:rPr>
      </w:pPr>
    </w:p>
    <w:p w:rsidR="00E322A0" w:rsidRDefault="00E322A0" w:rsidP="00083F7C">
      <w:pPr>
        <w:jc w:val="center"/>
        <w:rPr>
          <w:b/>
          <w:sz w:val="26"/>
          <w:szCs w:val="26"/>
        </w:rPr>
      </w:pPr>
    </w:p>
    <w:p w:rsidR="00E322A0" w:rsidRDefault="00E322A0" w:rsidP="00083F7C">
      <w:pPr>
        <w:jc w:val="center"/>
        <w:rPr>
          <w:b/>
          <w:sz w:val="26"/>
          <w:szCs w:val="26"/>
        </w:rPr>
      </w:pPr>
    </w:p>
    <w:p w:rsidR="00E322A0" w:rsidRDefault="00E322A0" w:rsidP="00083F7C">
      <w:pPr>
        <w:jc w:val="center"/>
        <w:rPr>
          <w:b/>
          <w:sz w:val="26"/>
          <w:szCs w:val="26"/>
        </w:rPr>
      </w:pPr>
    </w:p>
    <w:p w:rsidR="00E322A0" w:rsidRDefault="00E322A0" w:rsidP="00083F7C">
      <w:pPr>
        <w:jc w:val="center"/>
        <w:rPr>
          <w:b/>
          <w:sz w:val="26"/>
          <w:szCs w:val="26"/>
        </w:rPr>
      </w:pPr>
    </w:p>
    <w:p w:rsidR="00E322A0" w:rsidRDefault="00E322A0" w:rsidP="00083F7C">
      <w:pPr>
        <w:jc w:val="center"/>
        <w:rPr>
          <w:b/>
          <w:sz w:val="26"/>
          <w:szCs w:val="26"/>
        </w:rPr>
      </w:pPr>
    </w:p>
    <w:p w:rsidR="00E322A0" w:rsidRDefault="00E322A0" w:rsidP="00083F7C">
      <w:pPr>
        <w:jc w:val="center"/>
        <w:rPr>
          <w:b/>
          <w:sz w:val="26"/>
          <w:szCs w:val="26"/>
        </w:rPr>
      </w:pPr>
    </w:p>
    <w:p w:rsidR="00493F30" w:rsidRDefault="00493F30" w:rsidP="00083F7C">
      <w:pPr>
        <w:jc w:val="center"/>
        <w:rPr>
          <w:b/>
          <w:sz w:val="26"/>
          <w:szCs w:val="26"/>
        </w:rPr>
      </w:pPr>
    </w:p>
    <w:p w:rsidR="00E322A0" w:rsidRDefault="00E322A0" w:rsidP="00083F7C">
      <w:pPr>
        <w:jc w:val="center"/>
        <w:rPr>
          <w:b/>
          <w:sz w:val="26"/>
          <w:szCs w:val="26"/>
        </w:rPr>
      </w:pPr>
    </w:p>
    <w:p w:rsidR="00E322A0" w:rsidRPr="00054338" w:rsidRDefault="00E322A0" w:rsidP="00083F7C">
      <w:pPr>
        <w:jc w:val="center"/>
        <w:rPr>
          <w:b/>
          <w:sz w:val="26"/>
          <w:szCs w:val="26"/>
        </w:rPr>
      </w:pPr>
    </w:p>
    <w:p w:rsidR="00E322A0" w:rsidRPr="00054338" w:rsidRDefault="00E322A0" w:rsidP="00083F7C">
      <w:pPr>
        <w:jc w:val="center"/>
        <w:rPr>
          <w:b/>
          <w:sz w:val="26"/>
          <w:szCs w:val="26"/>
        </w:rPr>
      </w:pPr>
    </w:p>
    <w:p w:rsidR="00E322A0" w:rsidRPr="009764A8" w:rsidRDefault="00E322A0" w:rsidP="00083F7C">
      <w:pPr>
        <w:jc w:val="center"/>
        <w:rPr>
          <w:b/>
          <w:sz w:val="28"/>
        </w:rPr>
      </w:pPr>
      <w:r w:rsidRPr="009764A8">
        <w:rPr>
          <w:b/>
          <w:sz w:val="28"/>
        </w:rPr>
        <w:lastRenderedPageBreak/>
        <w:t>ИСПОЛЬЗУЕМЫЕ СОКРАЩЕНИЯ</w:t>
      </w:r>
    </w:p>
    <w:p w:rsidR="00E322A0" w:rsidRPr="00054338" w:rsidRDefault="00E322A0" w:rsidP="00083F7C">
      <w:pPr>
        <w:jc w:val="center"/>
        <w:rPr>
          <w:b/>
          <w:i/>
        </w:rPr>
      </w:pPr>
    </w:p>
    <w:p w:rsidR="00E322A0" w:rsidRPr="00054338" w:rsidRDefault="00E322A0" w:rsidP="00083F7C">
      <w:pPr>
        <w:widowControl w:val="0"/>
        <w:autoSpaceDE w:val="0"/>
        <w:autoSpaceDN w:val="0"/>
        <w:adjustRightInd w:val="0"/>
        <w:jc w:val="both"/>
      </w:pPr>
      <w:r w:rsidRPr="00054338">
        <w:t>УрГЭУ или университет - Федеральное государственное образовательное учреждение высшего образования «Уральский государственный экономический университет»;</w:t>
      </w:r>
    </w:p>
    <w:p w:rsidR="00E322A0" w:rsidRPr="00054338" w:rsidRDefault="00E322A0" w:rsidP="00083F7C">
      <w:pPr>
        <w:widowControl w:val="0"/>
        <w:autoSpaceDE w:val="0"/>
        <w:autoSpaceDN w:val="0"/>
        <w:adjustRightInd w:val="0"/>
        <w:jc w:val="both"/>
      </w:pPr>
      <w:r w:rsidRPr="00054338">
        <w:t>ОК - общекультурные компетенции;</w:t>
      </w:r>
    </w:p>
    <w:p w:rsidR="00E322A0" w:rsidRPr="00054338" w:rsidRDefault="00E322A0" w:rsidP="00083F7C">
      <w:pPr>
        <w:widowControl w:val="0"/>
        <w:autoSpaceDE w:val="0"/>
        <w:autoSpaceDN w:val="0"/>
        <w:adjustRightInd w:val="0"/>
        <w:jc w:val="both"/>
      </w:pPr>
      <w:r w:rsidRPr="00054338">
        <w:t>ОПК - общепрофессиональные компетенции;</w:t>
      </w:r>
    </w:p>
    <w:p w:rsidR="00E322A0" w:rsidRPr="00054338" w:rsidRDefault="00E322A0" w:rsidP="00083F7C">
      <w:pPr>
        <w:widowControl w:val="0"/>
        <w:autoSpaceDE w:val="0"/>
        <w:autoSpaceDN w:val="0"/>
        <w:adjustRightInd w:val="0"/>
        <w:jc w:val="both"/>
      </w:pPr>
      <w:r w:rsidRPr="00054338">
        <w:t>ПК - профессиональные компетенции;</w:t>
      </w:r>
    </w:p>
    <w:p w:rsidR="00E322A0" w:rsidRPr="00054338" w:rsidRDefault="00E322A0" w:rsidP="00083F7C">
      <w:pPr>
        <w:widowControl w:val="0"/>
        <w:autoSpaceDE w:val="0"/>
        <w:autoSpaceDN w:val="0"/>
        <w:adjustRightInd w:val="0"/>
        <w:jc w:val="both"/>
      </w:pPr>
      <w:r w:rsidRPr="00054338">
        <w:t>ФГОС ВО - федеральный государственный образовательный стандарт высшего образования (уровень магистратуры);</w:t>
      </w:r>
    </w:p>
    <w:p w:rsidR="00E322A0" w:rsidRPr="00054338" w:rsidRDefault="00E322A0" w:rsidP="00083F7C">
      <w:pPr>
        <w:jc w:val="both"/>
      </w:pPr>
      <w:r w:rsidRPr="00054338">
        <w:t>ОПОП - основная профессиональная образовательная программа высшего образования – программа магистратуры;</w:t>
      </w:r>
    </w:p>
    <w:p w:rsidR="00E322A0" w:rsidRPr="00054338" w:rsidRDefault="00E322A0" w:rsidP="00083F7C">
      <w:pPr>
        <w:jc w:val="both"/>
      </w:pPr>
      <w:r w:rsidRPr="00054338">
        <w:t xml:space="preserve">з.е. - зачетная  единица; </w:t>
      </w:r>
    </w:p>
    <w:p w:rsidR="00E322A0" w:rsidRPr="00054338" w:rsidRDefault="00E322A0" w:rsidP="00083F7C">
      <w:pPr>
        <w:jc w:val="both"/>
      </w:pPr>
      <w:r w:rsidRPr="00054338">
        <w:t>ГИА - государственная итоговая аттестация.</w:t>
      </w:r>
    </w:p>
    <w:p w:rsidR="00E322A0" w:rsidRPr="00054338" w:rsidRDefault="00E322A0" w:rsidP="00083F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4338">
        <w:rPr>
          <w:rFonts w:ascii="Times New Roman" w:hAnsi="Times New Roman" w:cs="Times New Roman"/>
          <w:sz w:val="24"/>
          <w:szCs w:val="24"/>
        </w:rPr>
        <w:t xml:space="preserve">ОС –оценочные материалы. </w:t>
      </w:r>
    </w:p>
    <w:p w:rsidR="00E322A0" w:rsidRPr="00054338" w:rsidRDefault="00E322A0" w:rsidP="00083F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4338">
        <w:rPr>
          <w:rFonts w:ascii="Times New Roman" w:hAnsi="Times New Roman" w:cs="Times New Roman"/>
          <w:sz w:val="24"/>
          <w:szCs w:val="24"/>
        </w:rPr>
        <w:t xml:space="preserve">РПД – рабочая программа дисциплины. </w:t>
      </w:r>
    </w:p>
    <w:p w:rsidR="00E322A0" w:rsidRPr="00054338" w:rsidRDefault="00E322A0" w:rsidP="00083F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4338">
        <w:rPr>
          <w:rFonts w:ascii="Times New Roman" w:hAnsi="Times New Roman" w:cs="Times New Roman"/>
          <w:sz w:val="24"/>
          <w:szCs w:val="24"/>
        </w:rPr>
        <w:t xml:space="preserve">Л – занятия лекционного типа (лекции). </w:t>
      </w:r>
    </w:p>
    <w:p w:rsidR="00E322A0" w:rsidRPr="00054338" w:rsidRDefault="00E322A0" w:rsidP="00083F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4338">
        <w:rPr>
          <w:rFonts w:ascii="Times New Roman" w:hAnsi="Times New Roman" w:cs="Times New Roman"/>
          <w:sz w:val="24"/>
          <w:szCs w:val="24"/>
        </w:rPr>
        <w:t xml:space="preserve">ПЗ – практические занятия. </w:t>
      </w:r>
    </w:p>
    <w:p w:rsidR="00E322A0" w:rsidRPr="00054338" w:rsidRDefault="00E322A0" w:rsidP="00083F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4338">
        <w:rPr>
          <w:rFonts w:ascii="Times New Roman" w:hAnsi="Times New Roman" w:cs="Times New Roman"/>
          <w:sz w:val="24"/>
          <w:szCs w:val="24"/>
        </w:rPr>
        <w:t xml:space="preserve">СРС – самостоятельная работа обучающихся. </w:t>
      </w:r>
    </w:p>
    <w:p w:rsidR="00E322A0" w:rsidRPr="00054338" w:rsidRDefault="00E322A0" w:rsidP="00083F7C">
      <w:pPr>
        <w:pStyle w:val="ConsPlusNormal"/>
        <w:rPr>
          <w:szCs w:val="24"/>
        </w:rPr>
      </w:pPr>
      <w:r w:rsidRPr="00054338">
        <w:rPr>
          <w:szCs w:val="24"/>
        </w:rPr>
        <w:t>ЭО – электронное обучение</w:t>
      </w:r>
    </w:p>
    <w:p w:rsidR="00E322A0" w:rsidRPr="00054338" w:rsidRDefault="00E322A0" w:rsidP="00083F7C">
      <w:pPr>
        <w:pStyle w:val="ConsPlusNormal"/>
        <w:rPr>
          <w:szCs w:val="24"/>
        </w:rPr>
      </w:pPr>
      <w:r w:rsidRPr="00054338">
        <w:rPr>
          <w:szCs w:val="24"/>
        </w:rPr>
        <w:t>ДОТ – дистанционные образовательные технологии;</w:t>
      </w:r>
    </w:p>
    <w:p w:rsidR="00E322A0" w:rsidRPr="00054338" w:rsidRDefault="00E322A0" w:rsidP="00083F7C">
      <w:pPr>
        <w:pStyle w:val="ConsPlusNormal"/>
        <w:rPr>
          <w:szCs w:val="24"/>
        </w:rPr>
      </w:pPr>
      <w:r w:rsidRPr="00054338">
        <w:rPr>
          <w:szCs w:val="24"/>
        </w:rPr>
        <w:t>ЭИОС – электронная информационная образовательная среда университета.</w:t>
      </w:r>
    </w:p>
    <w:p w:rsidR="00E322A0" w:rsidRPr="00054338" w:rsidRDefault="00E322A0" w:rsidP="00083F7C">
      <w:pPr>
        <w:pStyle w:val="ConsPlusNormal"/>
        <w:rPr>
          <w:szCs w:val="24"/>
        </w:rPr>
      </w:pPr>
      <w:r w:rsidRPr="00054338">
        <w:rPr>
          <w:szCs w:val="24"/>
        </w:rPr>
        <w:t>ЭБС – электронные библиотечные системы.</w:t>
      </w:r>
    </w:p>
    <w:p w:rsidR="00E322A0" w:rsidRPr="00054338" w:rsidRDefault="00E322A0" w:rsidP="00083F7C">
      <w:pPr>
        <w:pStyle w:val="ConsPlusNormal"/>
        <w:rPr>
          <w:szCs w:val="24"/>
        </w:rPr>
      </w:pPr>
      <w:r w:rsidRPr="00054338">
        <w:rPr>
          <w:kern w:val="24"/>
        </w:rPr>
        <w:t>ПООП- примерные основные образовательные программы.</w:t>
      </w:r>
    </w:p>
    <w:p w:rsidR="00E322A0" w:rsidRPr="00054338" w:rsidRDefault="00E322A0" w:rsidP="00083F7C">
      <w:pPr>
        <w:tabs>
          <w:tab w:val="clear" w:pos="708"/>
        </w:tabs>
        <w:jc w:val="center"/>
        <w:rPr>
          <w:b/>
        </w:rPr>
      </w:pPr>
    </w:p>
    <w:p w:rsidR="00E322A0" w:rsidRPr="00054338" w:rsidRDefault="00E322A0" w:rsidP="00083F7C">
      <w:pPr>
        <w:tabs>
          <w:tab w:val="clear" w:pos="708"/>
        </w:tabs>
        <w:jc w:val="center"/>
        <w:rPr>
          <w:b/>
        </w:rPr>
      </w:pPr>
    </w:p>
    <w:p w:rsidR="00E322A0" w:rsidRPr="00054338" w:rsidRDefault="00E322A0" w:rsidP="00083F7C">
      <w:pPr>
        <w:tabs>
          <w:tab w:val="clear" w:pos="708"/>
        </w:tabs>
        <w:jc w:val="center"/>
        <w:rPr>
          <w:b/>
        </w:rPr>
      </w:pPr>
    </w:p>
    <w:p w:rsidR="00E322A0" w:rsidRPr="00054338" w:rsidRDefault="00E322A0" w:rsidP="00083F7C">
      <w:pPr>
        <w:tabs>
          <w:tab w:val="clear" w:pos="708"/>
        </w:tabs>
        <w:jc w:val="center"/>
        <w:rPr>
          <w:b/>
        </w:rPr>
      </w:pPr>
    </w:p>
    <w:p w:rsidR="00E322A0" w:rsidRPr="00054338" w:rsidRDefault="00E322A0" w:rsidP="00083F7C">
      <w:pPr>
        <w:tabs>
          <w:tab w:val="clear" w:pos="708"/>
        </w:tabs>
        <w:jc w:val="center"/>
        <w:rPr>
          <w:b/>
        </w:rPr>
      </w:pPr>
    </w:p>
    <w:p w:rsidR="00E322A0" w:rsidRPr="00054338" w:rsidRDefault="00E322A0" w:rsidP="00083F7C">
      <w:pPr>
        <w:tabs>
          <w:tab w:val="clear" w:pos="708"/>
        </w:tabs>
        <w:jc w:val="center"/>
        <w:rPr>
          <w:b/>
        </w:rPr>
      </w:pPr>
    </w:p>
    <w:p w:rsidR="00E322A0" w:rsidRPr="00054338" w:rsidRDefault="00E322A0" w:rsidP="00083F7C">
      <w:pPr>
        <w:tabs>
          <w:tab w:val="clear" w:pos="708"/>
        </w:tabs>
        <w:jc w:val="center"/>
        <w:rPr>
          <w:b/>
        </w:rPr>
      </w:pPr>
    </w:p>
    <w:p w:rsidR="00E322A0" w:rsidRPr="00054338" w:rsidRDefault="00E322A0" w:rsidP="00083F7C">
      <w:pPr>
        <w:tabs>
          <w:tab w:val="clear" w:pos="708"/>
        </w:tabs>
        <w:jc w:val="center"/>
        <w:rPr>
          <w:b/>
        </w:rPr>
      </w:pPr>
    </w:p>
    <w:p w:rsidR="00E322A0" w:rsidRPr="00054338" w:rsidRDefault="00E322A0" w:rsidP="00083F7C">
      <w:pPr>
        <w:tabs>
          <w:tab w:val="clear" w:pos="708"/>
        </w:tabs>
        <w:jc w:val="center"/>
        <w:rPr>
          <w:b/>
        </w:rPr>
      </w:pPr>
    </w:p>
    <w:p w:rsidR="00E322A0" w:rsidRPr="00054338" w:rsidRDefault="00E322A0" w:rsidP="00083F7C">
      <w:pPr>
        <w:tabs>
          <w:tab w:val="clear" w:pos="708"/>
        </w:tabs>
        <w:jc w:val="center"/>
        <w:rPr>
          <w:b/>
        </w:rPr>
      </w:pPr>
    </w:p>
    <w:p w:rsidR="00E322A0" w:rsidRPr="00054338" w:rsidRDefault="00E322A0" w:rsidP="00083F7C">
      <w:pPr>
        <w:tabs>
          <w:tab w:val="clear" w:pos="708"/>
        </w:tabs>
        <w:jc w:val="center"/>
        <w:rPr>
          <w:b/>
        </w:rPr>
      </w:pPr>
    </w:p>
    <w:p w:rsidR="00E322A0" w:rsidRPr="00054338" w:rsidRDefault="00E322A0" w:rsidP="00083F7C">
      <w:pPr>
        <w:tabs>
          <w:tab w:val="clear" w:pos="708"/>
        </w:tabs>
        <w:jc w:val="center"/>
        <w:rPr>
          <w:b/>
        </w:rPr>
      </w:pPr>
    </w:p>
    <w:p w:rsidR="00E322A0" w:rsidRPr="00054338" w:rsidRDefault="00E322A0" w:rsidP="00083F7C">
      <w:pPr>
        <w:tabs>
          <w:tab w:val="clear" w:pos="708"/>
        </w:tabs>
        <w:jc w:val="center"/>
        <w:rPr>
          <w:b/>
        </w:rPr>
      </w:pPr>
    </w:p>
    <w:p w:rsidR="00E322A0" w:rsidRPr="00054338" w:rsidRDefault="00E322A0" w:rsidP="00083F7C">
      <w:pPr>
        <w:tabs>
          <w:tab w:val="clear" w:pos="708"/>
        </w:tabs>
        <w:jc w:val="center"/>
        <w:rPr>
          <w:b/>
        </w:rPr>
      </w:pPr>
    </w:p>
    <w:p w:rsidR="00E322A0" w:rsidRDefault="00E322A0" w:rsidP="00083F7C">
      <w:pPr>
        <w:tabs>
          <w:tab w:val="clear" w:pos="708"/>
        </w:tabs>
        <w:jc w:val="center"/>
        <w:rPr>
          <w:b/>
        </w:rPr>
      </w:pPr>
    </w:p>
    <w:p w:rsidR="00E322A0" w:rsidRDefault="00E322A0" w:rsidP="00083F7C">
      <w:pPr>
        <w:tabs>
          <w:tab w:val="clear" w:pos="708"/>
        </w:tabs>
        <w:jc w:val="center"/>
        <w:rPr>
          <w:b/>
        </w:rPr>
      </w:pPr>
    </w:p>
    <w:p w:rsidR="00E322A0" w:rsidRDefault="00E322A0" w:rsidP="00083F7C">
      <w:pPr>
        <w:tabs>
          <w:tab w:val="clear" w:pos="708"/>
        </w:tabs>
        <w:jc w:val="center"/>
        <w:rPr>
          <w:b/>
        </w:rPr>
      </w:pPr>
    </w:p>
    <w:p w:rsidR="00E322A0" w:rsidRDefault="00E322A0" w:rsidP="00083F7C">
      <w:pPr>
        <w:tabs>
          <w:tab w:val="clear" w:pos="708"/>
        </w:tabs>
        <w:jc w:val="center"/>
        <w:rPr>
          <w:b/>
        </w:rPr>
      </w:pPr>
    </w:p>
    <w:p w:rsidR="00E322A0" w:rsidRDefault="00E322A0" w:rsidP="00083F7C">
      <w:pPr>
        <w:tabs>
          <w:tab w:val="clear" w:pos="708"/>
        </w:tabs>
        <w:jc w:val="center"/>
        <w:rPr>
          <w:b/>
        </w:rPr>
      </w:pPr>
    </w:p>
    <w:p w:rsidR="00E322A0" w:rsidRDefault="00E322A0" w:rsidP="00083F7C">
      <w:pPr>
        <w:tabs>
          <w:tab w:val="clear" w:pos="708"/>
        </w:tabs>
        <w:jc w:val="center"/>
        <w:rPr>
          <w:b/>
        </w:rPr>
      </w:pPr>
    </w:p>
    <w:p w:rsidR="00E322A0" w:rsidRDefault="00E322A0" w:rsidP="00083F7C">
      <w:pPr>
        <w:tabs>
          <w:tab w:val="clear" w:pos="708"/>
        </w:tabs>
        <w:jc w:val="center"/>
        <w:rPr>
          <w:b/>
        </w:rPr>
      </w:pPr>
    </w:p>
    <w:p w:rsidR="00E322A0" w:rsidRDefault="00E322A0" w:rsidP="00083F7C">
      <w:pPr>
        <w:tabs>
          <w:tab w:val="clear" w:pos="708"/>
        </w:tabs>
        <w:jc w:val="center"/>
        <w:rPr>
          <w:b/>
        </w:rPr>
      </w:pPr>
    </w:p>
    <w:p w:rsidR="00E322A0" w:rsidRDefault="00E322A0" w:rsidP="00083F7C">
      <w:pPr>
        <w:tabs>
          <w:tab w:val="clear" w:pos="708"/>
        </w:tabs>
        <w:jc w:val="center"/>
        <w:rPr>
          <w:b/>
        </w:rPr>
      </w:pPr>
    </w:p>
    <w:p w:rsidR="00E322A0" w:rsidRDefault="00E322A0" w:rsidP="00083F7C">
      <w:pPr>
        <w:tabs>
          <w:tab w:val="clear" w:pos="708"/>
        </w:tabs>
        <w:jc w:val="center"/>
        <w:rPr>
          <w:b/>
        </w:rPr>
      </w:pPr>
    </w:p>
    <w:p w:rsidR="00E322A0" w:rsidRDefault="00E322A0" w:rsidP="00083F7C">
      <w:pPr>
        <w:tabs>
          <w:tab w:val="clear" w:pos="708"/>
        </w:tabs>
        <w:jc w:val="center"/>
        <w:rPr>
          <w:b/>
        </w:rPr>
      </w:pPr>
    </w:p>
    <w:p w:rsidR="00E322A0" w:rsidRPr="00054338" w:rsidRDefault="00E322A0" w:rsidP="00083F7C">
      <w:pPr>
        <w:tabs>
          <w:tab w:val="clear" w:pos="708"/>
        </w:tabs>
        <w:jc w:val="center"/>
        <w:rPr>
          <w:b/>
        </w:rPr>
      </w:pPr>
    </w:p>
    <w:p w:rsidR="00E322A0" w:rsidRPr="00054338" w:rsidRDefault="00E322A0" w:rsidP="00083F7C">
      <w:pPr>
        <w:tabs>
          <w:tab w:val="clear" w:pos="708"/>
        </w:tabs>
        <w:jc w:val="center"/>
        <w:rPr>
          <w:b/>
        </w:rPr>
      </w:pPr>
    </w:p>
    <w:p w:rsidR="00E322A0" w:rsidRPr="00054338" w:rsidRDefault="00E322A0" w:rsidP="00083F7C">
      <w:pPr>
        <w:tabs>
          <w:tab w:val="clear" w:pos="708"/>
        </w:tabs>
        <w:ind w:firstLine="709"/>
        <w:jc w:val="center"/>
        <w:rPr>
          <w:b/>
          <w:sz w:val="28"/>
        </w:rPr>
      </w:pPr>
      <w:r w:rsidRPr="00054338">
        <w:rPr>
          <w:b/>
          <w:iCs/>
          <w:sz w:val="28"/>
        </w:rPr>
        <w:lastRenderedPageBreak/>
        <w:t xml:space="preserve">1. ОБЩИЕ ПОЛОЖЕНИЯ </w:t>
      </w:r>
      <w:r w:rsidRPr="00054338">
        <w:rPr>
          <w:b/>
          <w:sz w:val="28"/>
        </w:rPr>
        <w:t>ОСНОВНЫХ ПРОФЕССИОНАЛЬНЫХ ОБРАЗОВАТЕЛЬНЫХ ПРОГРАММ ВЫСШЕГО ОБРАЗОВАНИЯ – ПРОГРАММ МАГИСТРАТУРЫ</w:t>
      </w:r>
    </w:p>
    <w:p w:rsidR="00E322A0" w:rsidRPr="00054338" w:rsidRDefault="00E322A0" w:rsidP="00083F7C">
      <w:pPr>
        <w:tabs>
          <w:tab w:val="clear" w:pos="708"/>
        </w:tabs>
        <w:ind w:firstLine="709"/>
        <w:jc w:val="center"/>
        <w:rPr>
          <w:b/>
          <w:iCs/>
          <w:sz w:val="28"/>
        </w:rPr>
      </w:pPr>
    </w:p>
    <w:p w:rsidR="00E322A0" w:rsidRPr="009764A8" w:rsidRDefault="00E322A0" w:rsidP="00E322A0">
      <w:pPr>
        <w:pStyle w:val="a6"/>
        <w:numPr>
          <w:ilvl w:val="1"/>
          <w:numId w:val="38"/>
        </w:numPr>
        <w:jc w:val="center"/>
        <w:rPr>
          <w:b/>
          <w:iCs/>
          <w:sz w:val="28"/>
        </w:rPr>
      </w:pPr>
      <w:r w:rsidRPr="009764A8">
        <w:rPr>
          <w:b/>
          <w:iCs/>
          <w:sz w:val="28"/>
        </w:rPr>
        <w:t xml:space="preserve">ОБЩАЯ ХАРАКТЕРИСТИКА ОПОП </w:t>
      </w:r>
    </w:p>
    <w:p w:rsidR="00E322A0" w:rsidRPr="009764A8" w:rsidRDefault="00E322A0" w:rsidP="00083F7C">
      <w:pPr>
        <w:pStyle w:val="a6"/>
        <w:ind w:left="1429"/>
        <w:rPr>
          <w:b/>
          <w:iCs/>
          <w:sz w:val="28"/>
        </w:rPr>
      </w:pPr>
    </w:p>
    <w:p w:rsidR="00E322A0" w:rsidRPr="00054338" w:rsidRDefault="00E322A0" w:rsidP="00083F7C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</w:pPr>
      <w:r w:rsidRPr="00054338">
        <w:t>Основная профессиональная образовательная программа высшего образования – программа магистратуры (далее программа магистратуры) определяет область, объекты, виды профессиональной деятельности и профессиональные задачи выпускников, освоивших программу.</w:t>
      </w:r>
    </w:p>
    <w:p w:rsidR="00E322A0" w:rsidRPr="00054338" w:rsidRDefault="00E322A0" w:rsidP="00083F7C">
      <w:pPr>
        <w:widowControl w:val="0"/>
        <w:tabs>
          <w:tab w:val="clear" w:pos="708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 CYR" w:hAnsi="Times New Roman CYR" w:cs="Times New Roman CYR"/>
          <w:b/>
          <w:bCs/>
          <w:i/>
        </w:rPr>
      </w:pPr>
      <w:r w:rsidRPr="00054338">
        <w:t xml:space="preserve">Разработана в соответствии с </w:t>
      </w:r>
      <w:hyperlink r:id="rId9" w:history="1">
        <w:r w:rsidRPr="00054338">
          <w:rPr>
            <w:rFonts w:ascii="Times New Roman CYR" w:hAnsi="Times New Roman CYR" w:cs="Times New Roman CYR"/>
            <w:b/>
            <w:i/>
          </w:rPr>
          <w:t>Приказ</w:t>
        </w:r>
        <w:r w:rsidR="00082E42">
          <w:rPr>
            <w:rFonts w:ascii="Times New Roman CYR" w:hAnsi="Times New Roman CYR" w:cs="Times New Roman CYR"/>
            <w:b/>
            <w:i/>
          </w:rPr>
          <w:t>ом</w:t>
        </w:r>
        <w:r w:rsidRPr="00054338">
          <w:rPr>
            <w:rFonts w:ascii="Times New Roman CYR" w:hAnsi="Times New Roman CYR" w:cs="Times New Roman CYR"/>
            <w:b/>
            <w:i/>
          </w:rPr>
          <w:t xml:space="preserve"> Министерства образования и науки РФ от 26 ноября 2014 г. N 1518 "Об утверждении федерального государственного образовательного стандарта высшего образования по направлению подготовки 38.04.04 </w:t>
        </w:r>
        <w:r w:rsidRPr="00054338">
          <w:rPr>
            <w:b/>
            <w:i/>
          </w:rPr>
          <w:t>Государственное и муниципальное управление</w:t>
        </w:r>
        <w:r w:rsidRPr="00054338">
          <w:rPr>
            <w:rFonts w:ascii="Times New Roman CYR" w:hAnsi="Times New Roman CYR" w:cs="Times New Roman CYR"/>
            <w:b/>
            <w:i/>
          </w:rPr>
          <w:t xml:space="preserve"> (уровень магистратуры)"</w:t>
        </w:r>
      </w:hyperlink>
    </w:p>
    <w:p w:rsidR="00E322A0" w:rsidRPr="00054338" w:rsidRDefault="00E322A0" w:rsidP="00083F7C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</w:pPr>
      <w:r w:rsidRPr="00054338">
        <w:t xml:space="preserve">Образовательная деятельность по программе магистратуры осуществляется на </w:t>
      </w:r>
      <w:r w:rsidRPr="00054338">
        <w:rPr>
          <w:b/>
          <w:i/>
        </w:rPr>
        <w:t>русском языке.</w:t>
      </w:r>
    </w:p>
    <w:p w:rsidR="00E322A0" w:rsidRPr="00054338" w:rsidRDefault="00E322A0" w:rsidP="00083F7C">
      <w:pPr>
        <w:ind w:firstLine="567"/>
        <w:jc w:val="both"/>
      </w:pPr>
      <w:r w:rsidRPr="00054338">
        <w:rPr>
          <w:b/>
          <w:i/>
        </w:rPr>
        <w:t>Цель программы</w:t>
      </w:r>
      <w:r w:rsidRPr="00054338">
        <w:rPr>
          <w:b/>
        </w:rPr>
        <w:t xml:space="preserve"> - </w:t>
      </w:r>
      <w:r w:rsidRPr="00054338">
        <w:t>подготовка магистров в сфере государственного и муниципального управления.</w:t>
      </w:r>
    </w:p>
    <w:p w:rsidR="00E322A0" w:rsidRPr="00C34A15" w:rsidRDefault="00E322A0" w:rsidP="00083F7C">
      <w:pPr>
        <w:ind w:firstLine="567"/>
        <w:jc w:val="both"/>
        <w:rPr>
          <w:rFonts w:eastAsia="Tahoma" w:cs="Noto Sans Devanagari"/>
          <w:b/>
          <w:i/>
          <w:spacing w:val="-3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kern w:val="1"/>
          <w:szCs w:val="20"/>
          <w:lang w:eastAsia="zh-CN" w:bidi="hi-IN"/>
        </w:rPr>
        <w:t>Основная профессиональная образовательная программа высшего образования – программа магистратуры</w:t>
      </w:r>
      <w:r w:rsidRPr="00C34A15">
        <w:rPr>
          <w:rFonts w:eastAsia="Tahoma" w:cs="Noto Sans Devanagari"/>
          <w:spacing w:val="-3"/>
          <w:kern w:val="1"/>
          <w:szCs w:val="20"/>
          <w:lang w:eastAsia="zh-CN" w:bidi="hi-IN"/>
        </w:rPr>
        <w:t xml:space="preserve"> </w:t>
      </w:r>
      <w:r w:rsidRPr="00C34A15">
        <w:rPr>
          <w:rFonts w:eastAsia="Tahoma" w:cs="Noto Sans Devanagari"/>
          <w:b/>
          <w:i/>
          <w:spacing w:val="-3"/>
          <w:kern w:val="1"/>
          <w:szCs w:val="20"/>
          <w:lang w:eastAsia="zh-CN" w:bidi="hi-IN"/>
        </w:rPr>
        <w:t>– академической магистратуры.</w:t>
      </w:r>
    </w:p>
    <w:p w:rsidR="00E322A0" w:rsidRPr="00C34A15" w:rsidRDefault="00E322A0" w:rsidP="00083F7C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b/>
          <w:i/>
          <w:kern w:val="1"/>
          <w:szCs w:val="20"/>
          <w:lang w:eastAsia="zh-CN" w:bidi="hi-IN"/>
        </w:rPr>
        <w:t>Объем программы магистратуры</w:t>
      </w:r>
      <w:r w:rsidRPr="00C34A15">
        <w:rPr>
          <w:rFonts w:eastAsia="Tahoma" w:cs="Noto Sans Devanagari"/>
          <w:kern w:val="1"/>
          <w:szCs w:val="20"/>
          <w:lang w:eastAsia="zh-CN" w:bidi="hi-IN"/>
        </w:rPr>
        <w:t xml:space="preserve"> составляет 120 зачетных единиц (далее – з.е.), вне зависимости от формы обучения, применяемых образовательных технологий, реализации программы магистратуры по индивидуальному учебному плану, в том числе ускоренному обучению. </w:t>
      </w:r>
    </w:p>
    <w:p w:rsidR="00E322A0" w:rsidRPr="00C34A15" w:rsidRDefault="00E322A0" w:rsidP="00083F7C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b/>
          <w:i/>
          <w:kern w:val="1"/>
          <w:szCs w:val="20"/>
          <w:lang w:eastAsia="zh-CN" w:bidi="hi-IN"/>
        </w:rPr>
        <w:t>Объем программы магистратуры</w:t>
      </w:r>
      <w:r w:rsidRPr="00C34A15">
        <w:rPr>
          <w:rFonts w:eastAsia="Tahoma" w:cs="Noto Sans Devanagari"/>
          <w:kern w:val="1"/>
          <w:szCs w:val="20"/>
          <w:lang w:eastAsia="zh-CN" w:bidi="hi-IN"/>
        </w:rPr>
        <w:t xml:space="preserve"> в очной форме обучения, реализуемой за один учебный год, составляет 60 з.е. без учета факультативных дисциплин. 1 з.е. соответствует 36 академическим часам (при продолжительности академического часа 45 минут).</w:t>
      </w:r>
    </w:p>
    <w:p w:rsidR="00E322A0" w:rsidRPr="00C34A15" w:rsidRDefault="00E322A0" w:rsidP="00083F7C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kern w:val="1"/>
          <w:szCs w:val="20"/>
          <w:lang w:eastAsia="zh-CN" w:bidi="hi-IN"/>
        </w:rPr>
        <w:t>Объем программы магистратуры за один учебный год в заочной форме обучения составляет не более   75 з.е.</w:t>
      </w:r>
    </w:p>
    <w:p w:rsidR="00E322A0" w:rsidRPr="00C34A15" w:rsidRDefault="00E322A0" w:rsidP="00083F7C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kern w:val="1"/>
          <w:szCs w:val="20"/>
          <w:lang w:eastAsia="zh-CN" w:bidi="hi-IN"/>
        </w:rPr>
        <w:t>Объем программы магистратуры за один учебный по индивидуальному плану вне зависимости от формы обучения составляет не более   75 з.е.</w:t>
      </w:r>
    </w:p>
    <w:p w:rsidR="00E322A0" w:rsidRPr="00C34A15" w:rsidRDefault="00E322A0" w:rsidP="00083F7C">
      <w:pPr>
        <w:tabs>
          <w:tab w:val="left" w:pos="2127"/>
        </w:tabs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b/>
          <w:i/>
          <w:kern w:val="1"/>
          <w:szCs w:val="20"/>
          <w:lang w:eastAsia="zh-CN" w:bidi="hi-IN"/>
        </w:rPr>
        <w:t>Срок получения образования</w:t>
      </w:r>
      <w:r w:rsidRPr="00C34A15">
        <w:rPr>
          <w:rFonts w:eastAsia="Tahoma" w:cs="Noto Sans Devanagari"/>
          <w:kern w:val="1"/>
          <w:szCs w:val="20"/>
          <w:lang w:eastAsia="zh-CN" w:bidi="hi-IN"/>
        </w:rPr>
        <w:t xml:space="preserve"> по программе магистратуры: </w:t>
      </w:r>
    </w:p>
    <w:p w:rsidR="00E322A0" w:rsidRPr="00C34A15" w:rsidRDefault="00E322A0" w:rsidP="00083F7C">
      <w:pPr>
        <w:tabs>
          <w:tab w:val="left" w:pos="2127"/>
        </w:tabs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kern w:val="1"/>
          <w:szCs w:val="20"/>
          <w:lang w:eastAsia="zh-CN" w:bidi="hi-IN"/>
        </w:rPr>
        <w:t xml:space="preserve">- по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2 года; </w:t>
      </w:r>
    </w:p>
    <w:p w:rsidR="00E322A0" w:rsidRPr="00C34A15" w:rsidRDefault="00E322A0" w:rsidP="00083F7C">
      <w:pPr>
        <w:tabs>
          <w:tab w:val="left" w:pos="2127"/>
        </w:tabs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kern w:val="1"/>
          <w:szCs w:val="20"/>
          <w:lang w:eastAsia="zh-CN" w:bidi="hi-IN"/>
        </w:rPr>
        <w:t xml:space="preserve">- по заочных формах обучения вне зависимости от применяемых образовательных технологий составляет 2 года 5 месяцев; </w:t>
      </w:r>
    </w:p>
    <w:p w:rsidR="00E322A0" w:rsidRPr="00C34A15" w:rsidRDefault="00E322A0" w:rsidP="00083F7C">
      <w:pPr>
        <w:tabs>
          <w:tab w:val="left" w:pos="2127"/>
        </w:tabs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kern w:val="1"/>
          <w:szCs w:val="20"/>
          <w:lang w:eastAsia="zh-CN" w:bidi="hi-IN"/>
        </w:rPr>
        <w:t>- 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обучения;</w:t>
      </w:r>
    </w:p>
    <w:p w:rsidR="00E322A0" w:rsidRPr="00C34A15" w:rsidRDefault="00E322A0" w:rsidP="00083F7C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kern w:val="1"/>
          <w:szCs w:val="20"/>
          <w:lang w:eastAsia="zh-CN" w:bidi="hi-IN"/>
        </w:rPr>
        <w:t>- 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</w:p>
    <w:p w:rsidR="00E322A0" w:rsidRPr="00C34A15" w:rsidRDefault="00E322A0" w:rsidP="00083F7C">
      <w:pPr>
        <w:ind w:firstLine="567"/>
        <w:rPr>
          <w:rFonts w:eastAsia="Tahoma" w:cs="Noto Sans Devanagari"/>
          <w:i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b/>
          <w:i/>
          <w:kern w:val="1"/>
          <w:szCs w:val="20"/>
          <w:lang w:eastAsia="zh-CN" w:bidi="hi-IN"/>
        </w:rPr>
        <w:t>Формы обучения по программе</w:t>
      </w:r>
      <w:r w:rsidRPr="00C34A15">
        <w:rPr>
          <w:rFonts w:eastAsia="Tahoma" w:cs="Noto Sans Devanagari"/>
          <w:i/>
          <w:kern w:val="1"/>
          <w:szCs w:val="20"/>
          <w:lang w:eastAsia="zh-CN" w:bidi="hi-IN"/>
        </w:rPr>
        <w:t xml:space="preserve"> </w:t>
      </w:r>
    </w:p>
    <w:p w:rsidR="00E322A0" w:rsidRDefault="00E322A0" w:rsidP="00083F7C">
      <w:pPr>
        <w:ind w:firstLine="567"/>
        <w:rPr>
          <w:rFonts w:eastAsia="Tahoma" w:cs="Noto Sans Devanagari"/>
          <w:kern w:val="1"/>
          <w:szCs w:val="20"/>
          <w:lang w:eastAsia="zh-CN" w:bidi="hi-IN"/>
        </w:rPr>
      </w:pPr>
      <w:r>
        <w:rPr>
          <w:rFonts w:eastAsia="Tahoma" w:cs="Noto Sans Devanagari"/>
          <w:kern w:val="1"/>
          <w:szCs w:val="20"/>
          <w:lang w:eastAsia="zh-CN" w:bidi="hi-IN"/>
        </w:rPr>
        <w:t>- очно-заочная;</w:t>
      </w:r>
    </w:p>
    <w:p w:rsidR="00E322A0" w:rsidRPr="00C34A15" w:rsidRDefault="00E322A0" w:rsidP="00083F7C">
      <w:pPr>
        <w:ind w:firstLine="567"/>
        <w:rPr>
          <w:rFonts w:eastAsia="Tahoma" w:cs="Noto Sans Devanagari"/>
          <w:kern w:val="1"/>
          <w:szCs w:val="20"/>
          <w:lang w:eastAsia="zh-CN" w:bidi="hi-IN"/>
        </w:rPr>
      </w:pPr>
      <w:r w:rsidRPr="00D95BDA">
        <w:rPr>
          <w:rFonts w:eastAsia="Tahoma" w:cs="Noto Sans Devanagari"/>
          <w:kern w:val="1"/>
          <w:szCs w:val="20"/>
          <w:lang w:eastAsia="zh-CN" w:bidi="hi-IN"/>
        </w:rPr>
        <w:t>-</w:t>
      </w:r>
      <w:r>
        <w:rPr>
          <w:rFonts w:eastAsia="Tahoma" w:cs="Noto Sans Devanagari"/>
          <w:kern w:val="1"/>
          <w:szCs w:val="20"/>
          <w:lang w:eastAsia="zh-CN" w:bidi="hi-IN"/>
        </w:rPr>
        <w:t>за</w:t>
      </w:r>
      <w:r w:rsidRPr="00D95BDA">
        <w:rPr>
          <w:rFonts w:eastAsia="Tahoma" w:cs="Noto Sans Devanagari"/>
          <w:kern w:val="1"/>
          <w:szCs w:val="20"/>
          <w:lang w:eastAsia="zh-CN" w:bidi="hi-IN"/>
        </w:rPr>
        <w:t>очная</w:t>
      </w:r>
      <w:r w:rsidRPr="00C34A15">
        <w:rPr>
          <w:rFonts w:eastAsia="Tahoma" w:cs="Noto Sans Devanagari"/>
          <w:kern w:val="1"/>
          <w:szCs w:val="20"/>
          <w:lang w:eastAsia="zh-CN" w:bidi="hi-IN"/>
        </w:rPr>
        <w:t xml:space="preserve">. </w:t>
      </w:r>
    </w:p>
    <w:p w:rsidR="00E322A0" w:rsidRPr="00C34A15" w:rsidRDefault="00E322A0" w:rsidP="00083F7C">
      <w:pPr>
        <w:ind w:firstLine="540"/>
        <w:jc w:val="both"/>
        <w:rPr>
          <w:rFonts w:eastAsia="Tahoma" w:cs="Noto Sans Devanagari"/>
          <w:kern w:val="1"/>
          <w:lang w:eastAsia="zh-CN" w:bidi="hi-IN"/>
        </w:rPr>
      </w:pPr>
      <w:r w:rsidRPr="00C34A15">
        <w:rPr>
          <w:rFonts w:eastAsia="Tahoma" w:cs="Noto Sans Devanagari"/>
          <w:kern w:val="1"/>
          <w:lang w:eastAsia="zh-CN" w:bidi="hi-IN"/>
        </w:rPr>
        <w:t>При реализации программы магистратуры возможно применение электронного обучения и дистанционных образовательных технологий.</w:t>
      </w:r>
    </w:p>
    <w:p w:rsidR="00E322A0" w:rsidRPr="00C34A15" w:rsidRDefault="00E322A0" w:rsidP="00083F7C">
      <w:pPr>
        <w:ind w:firstLine="540"/>
        <w:jc w:val="both"/>
        <w:rPr>
          <w:rFonts w:eastAsia="Tahoma" w:cs="Noto Sans Devanagari"/>
          <w:kern w:val="1"/>
          <w:lang w:eastAsia="zh-CN" w:bidi="hi-IN"/>
        </w:rPr>
      </w:pPr>
      <w:r w:rsidRPr="00C34A15">
        <w:rPr>
          <w:rFonts w:eastAsia="Tahoma" w:cs="Noto Sans Devanagari"/>
          <w:kern w:val="1"/>
          <w:lang w:eastAsia="zh-CN" w:bidi="hi-IN"/>
        </w:rPr>
        <w:t>При обучении лиц с ограниченными возможностями здоровья электронное обучение и дистанционные образовательные технологии предусматривают возможность приема-передачи информации в доступных для них формах.</w:t>
      </w:r>
    </w:p>
    <w:p w:rsidR="00E322A0" w:rsidRPr="00C34A15" w:rsidRDefault="00E322A0" w:rsidP="00083F7C">
      <w:pPr>
        <w:ind w:firstLine="540"/>
        <w:jc w:val="both"/>
        <w:rPr>
          <w:rFonts w:eastAsia="Tahoma" w:cs="Noto Sans Devanagari"/>
          <w:kern w:val="1"/>
          <w:lang w:eastAsia="zh-CN" w:bidi="hi-IN"/>
        </w:rPr>
      </w:pPr>
      <w:r w:rsidRPr="00C34A15">
        <w:rPr>
          <w:rFonts w:eastAsia="Tahoma" w:cs="Noto Sans Devanagari"/>
          <w:kern w:val="1"/>
          <w:lang w:eastAsia="zh-CN" w:bidi="hi-IN"/>
        </w:rPr>
        <w:t>Реализация программы магистратуры возможна с использованием сетевой формы.</w:t>
      </w:r>
    </w:p>
    <w:p w:rsidR="00E322A0" w:rsidRDefault="00E322A0" w:rsidP="00083F7C">
      <w:pPr>
        <w:pStyle w:val="ConsPlusNormal"/>
        <w:ind w:firstLine="540"/>
        <w:jc w:val="both"/>
        <w:rPr>
          <w:b/>
          <w:i/>
        </w:rPr>
      </w:pPr>
    </w:p>
    <w:p w:rsidR="00E322A0" w:rsidRPr="00054338" w:rsidRDefault="00E322A0" w:rsidP="00083F7C">
      <w:pPr>
        <w:pStyle w:val="ConsPlusNormal"/>
        <w:ind w:firstLine="540"/>
        <w:jc w:val="both"/>
      </w:pPr>
      <w:r w:rsidRPr="00054338">
        <w:rPr>
          <w:b/>
          <w:i/>
        </w:rPr>
        <w:t>Область профессиональной деятельности выпускников</w:t>
      </w:r>
      <w:r w:rsidRPr="00054338">
        <w:t>, освоивших программу магистратуры, включает:</w:t>
      </w:r>
    </w:p>
    <w:p w:rsidR="00E322A0" w:rsidRPr="00054338" w:rsidRDefault="00E322A0" w:rsidP="00083F7C">
      <w:pPr>
        <w:pStyle w:val="ConsPlusNormal"/>
        <w:tabs>
          <w:tab w:val="left" w:pos="426"/>
        </w:tabs>
        <w:ind w:firstLine="567"/>
        <w:jc w:val="both"/>
      </w:pPr>
      <w:r w:rsidRPr="00054338">
        <w:t>государственное и муниципальное управление;</w:t>
      </w:r>
    </w:p>
    <w:p w:rsidR="00E322A0" w:rsidRPr="00054338" w:rsidRDefault="00E322A0" w:rsidP="00083F7C">
      <w:pPr>
        <w:pStyle w:val="ConsPlusNormal"/>
        <w:tabs>
          <w:tab w:val="left" w:pos="426"/>
        </w:tabs>
        <w:ind w:firstLine="567"/>
        <w:jc w:val="both"/>
      </w:pPr>
      <w:r w:rsidRPr="00054338">
        <w:t>управление в государственных и муниципальных учреждениях и предприятиях;</w:t>
      </w:r>
    </w:p>
    <w:p w:rsidR="00E322A0" w:rsidRPr="00054338" w:rsidRDefault="00E322A0" w:rsidP="00083F7C">
      <w:pPr>
        <w:pStyle w:val="ConsPlusNormal"/>
        <w:tabs>
          <w:tab w:val="left" w:pos="426"/>
        </w:tabs>
        <w:ind w:firstLine="567"/>
        <w:jc w:val="both"/>
      </w:pPr>
      <w:r w:rsidRPr="00054338">
        <w:t>управление в социальной сфере;</w:t>
      </w:r>
    </w:p>
    <w:p w:rsidR="00E322A0" w:rsidRPr="00054338" w:rsidRDefault="00E322A0" w:rsidP="00083F7C">
      <w:pPr>
        <w:pStyle w:val="ConsPlusNormal"/>
        <w:tabs>
          <w:tab w:val="left" w:pos="426"/>
        </w:tabs>
        <w:ind w:firstLine="567"/>
        <w:jc w:val="both"/>
      </w:pPr>
      <w:r w:rsidRPr="00054338">
        <w:t>управление в некоммерческих организациях и иных организациях на должностях по связям с государственными органами и гражданами.</w:t>
      </w:r>
    </w:p>
    <w:p w:rsidR="00E322A0" w:rsidRPr="00054338" w:rsidRDefault="00E322A0" w:rsidP="00083F7C">
      <w:pPr>
        <w:pStyle w:val="ConsPlusNormal"/>
        <w:ind w:firstLine="540"/>
        <w:jc w:val="both"/>
      </w:pPr>
      <w:r w:rsidRPr="00054338">
        <w:rPr>
          <w:b/>
          <w:i/>
        </w:rPr>
        <w:t>Объектами профессиональной деятельности выпускников</w:t>
      </w:r>
      <w:r w:rsidRPr="00054338">
        <w:t>, освоивших программу магистратуры, являются:</w:t>
      </w:r>
    </w:p>
    <w:p w:rsidR="00E322A0" w:rsidRPr="00054338" w:rsidRDefault="00E322A0" w:rsidP="00083F7C">
      <w:pPr>
        <w:pStyle w:val="ConsPlusNormal"/>
        <w:ind w:firstLine="540"/>
        <w:jc w:val="both"/>
      </w:pPr>
      <w:r w:rsidRPr="00054338">
        <w:t xml:space="preserve">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и муниципальные предприятия и учреждения, институты гражданского общества, общественные организации, некоммерческие и коммерческие организации, международные организации и международные органы управления, иные организации, подразделения по связям с государственными и муниципальными органами и гражданами.</w:t>
      </w:r>
    </w:p>
    <w:p w:rsidR="00E322A0" w:rsidRDefault="00E322A0" w:rsidP="00083F7C">
      <w:pPr>
        <w:tabs>
          <w:tab w:val="clear" w:pos="708"/>
        </w:tabs>
        <w:ind w:firstLine="567"/>
        <w:jc w:val="both"/>
      </w:pPr>
      <w:r>
        <w:t>При реализации программ магистратуры,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ориентированы образовательные программы (по направленности (профилю), включаются в набор требуемых результатов освоения программ магистратуры.</w:t>
      </w:r>
    </w:p>
    <w:p w:rsidR="00E322A0" w:rsidRDefault="00E322A0" w:rsidP="00083F7C">
      <w:pPr>
        <w:shd w:val="clear" w:color="auto" w:fill="FFFFFF"/>
        <w:tabs>
          <w:tab w:val="clear" w:pos="708"/>
        </w:tabs>
        <w:ind w:firstLine="567"/>
        <w:jc w:val="both"/>
        <w:outlineLvl w:val="0"/>
      </w:pPr>
      <w:r>
        <w:t xml:space="preserve">Программы магистратуры по направленностям (профилям), ориентированы на </w:t>
      </w:r>
      <w:r w:rsidRPr="00054338">
        <w:t xml:space="preserve">ориентированы на </w:t>
      </w:r>
      <w:r w:rsidRPr="00054338">
        <w:rPr>
          <w:bCs/>
          <w:shd w:val="clear" w:color="auto" w:fill="FFFFFF"/>
        </w:rPr>
        <w:t xml:space="preserve">Федеральный закон от 27 июля 2004 г. N 79-ФЗ "О государственной гражданской службе Российской Федерации" </w:t>
      </w:r>
      <w:r>
        <w:t xml:space="preserve">и </w:t>
      </w:r>
      <w:r w:rsidRPr="00054338">
        <w:rPr>
          <w:bCs/>
          <w:kern w:val="36"/>
        </w:rPr>
        <w:t>Справочник</w:t>
      </w:r>
      <w:r>
        <w:rPr>
          <w:bCs/>
          <w:kern w:val="36"/>
        </w:rPr>
        <w:t>и</w:t>
      </w:r>
      <w:r w:rsidRPr="00054338">
        <w:rPr>
          <w:bCs/>
          <w:kern w:val="36"/>
        </w:rPr>
        <w:t xml:space="preserve">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служащих" (утв. Минтрудом России</w:t>
      </w:r>
      <w:r>
        <w:t xml:space="preserve"> (приложение 1), </w:t>
      </w:r>
    </w:p>
    <w:p w:rsidR="00E322A0" w:rsidRDefault="00E322A0" w:rsidP="00083F7C">
      <w:pPr>
        <w:shd w:val="clear" w:color="auto" w:fill="FFFFFF"/>
        <w:tabs>
          <w:tab w:val="clear" w:pos="708"/>
        </w:tabs>
        <w:ind w:firstLine="567"/>
        <w:jc w:val="both"/>
        <w:outlineLvl w:val="0"/>
      </w:pPr>
      <w:r>
        <w:rPr>
          <w:bCs/>
          <w:kern w:val="36"/>
        </w:rPr>
        <w:t>О</w:t>
      </w:r>
      <w:r w:rsidRPr="00054338">
        <w:rPr>
          <w:bCs/>
          <w:kern w:val="36"/>
        </w:rPr>
        <w:t>бщетрудовые и трудовые функции</w:t>
      </w:r>
      <w:r w:rsidRPr="00054338">
        <w:t xml:space="preserve"> соотносятся с</w:t>
      </w:r>
      <w:r>
        <w:t xml:space="preserve"> </w:t>
      </w:r>
      <w:r w:rsidRPr="00652361">
        <w:t>к</w:t>
      </w:r>
      <w:r w:rsidRPr="00652361">
        <w:rPr>
          <w:bCs/>
          <w:kern w:val="36"/>
        </w:rPr>
        <w:t>валификационными требованиями</w:t>
      </w:r>
      <w:r w:rsidRPr="00652361">
        <w:rPr>
          <w:bCs/>
          <w:i/>
          <w:kern w:val="36"/>
        </w:rPr>
        <w:t>,</w:t>
      </w:r>
      <w:r>
        <w:rPr>
          <w:b/>
          <w:bCs/>
          <w:kern w:val="36"/>
        </w:rPr>
        <w:t xml:space="preserve"> </w:t>
      </w:r>
      <w:r>
        <w:t>включаются в набор требуемых результатов освоения программ магистратуры (приложение 2).</w:t>
      </w:r>
    </w:p>
    <w:p w:rsidR="00E322A0" w:rsidRPr="0050150A" w:rsidRDefault="00E322A0" w:rsidP="0050150A">
      <w:pPr>
        <w:shd w:val="clear" w:color="auto" w:fill="FFFFFF"/>
        <w:tabs>
          <w:tab w:val="clear" w:pos="708"/>
        </w:tabs>
        <w:ind w:firstLine="567"/>
        <w:jc w:val="both"/>
        <w:outlineLvl w:val="0"/>
        <w:rPr>
          <w:bCs/>
          <w:kern w:val="36"/>
        </w:rPr>
      </w:pPr>
      <w:r>
        <w:t xml:space="preserve"> К</w:t>
      </w:r>
      <w:r w:rsidRPr="00943F1A">
        <w:t>валификационны</w:t>
      </w:r>
      <w:r>
        <w:t>е</w:t>
      </w:r>
      <w:r w:rsidRPr="00943F1A">
        <w:t xml:space="preserve"> требования </w:t>
      </w:r>
      <w:r w:rsidRPr="00054338">
        <w:rPr>
          <w:bCs/>
          <w:kern w:val="36"/>
        </w:rPr>
        <w:t>устанавливаются</w:t>
      </w:r>
      <w:r w:rsidR="0050150A">
        <w:rPr>
          <w:bCs/>
          <w:kern w:val="36"/>
        </w:rPr>
        <w:t xml:space="preserve"> </w:t>
      </w:r>
      <w:r w:rsidRPr="00054338">
        <w:rPr>
          <w:bCs/>
          <w:kern w:val="36"/>
        </w:rPr>
        <w:t>Справочником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</w:t>
      </w:r>
      <w:r w:rsidR="0050150A">
        <w:rPr>
          <w:bCs/>
          <w:kern w:val="36"/>
        </w:rPr>
        <w:t xml:space="preserve">ужащих" (утв. Минтрудом России) </w:t>
      </w:r>
      <w:r w:rsidRPr="00054338">
        <w:t>и включаются в набор требуемых результатов освоения программ магистратуры.</w:t>
      </w:r>
    </w:p>
    <w:p w:rsidR="00E322A0" w:rsidRDefault="00E322A0" w:rsidP="00E322A0">
      <w:pPr>
        <w:tabs>
          <w:tab w:val="clear" w:pos="708"/>
        </w:tabs>
        <w:ind w:firstLine="567"/>
        <w:jc w:val="both"/>
      </w:pPr>
      <w:r>
        <w:t>ОПОП ориентирована на конкретные виды профессиональной деятельности, к которым готовится магистр, исходя из потребностей рынка труда.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6237"/>
      </w:tblGrid>
      <w:tr w:rsidR="0042618D" w:rsidRPr="0042618D" w:rsidTr="0042618D">
        <w:trPr>
          <w:tblHeader/>
        </w:trPr>
        <w:tc>
          <w:tcPr>
            <w:tcW w:w="3794" w:type="dxa"/>
            <w:shd w:val="clear" w:color="auto" w:fill="auto"/>
          </w:tcPr>
          <w:p w:rsidR="008E4E94" w:rsidRPr="0042618D" w:rsidRDefault="008E4E94" w:rsidP="00E322A0">
            <w:pPr>
              <w:jc w:val="center"/>
              <w:rPr>
                <w:b/>
                <w:i/>
              </w:rPr>
            </w:pPr>
            <w:r w:rsidRPr="0042618D">
              <w:rPr>
                <w:b/>
                <w:bCs/>
                <w:i/>
                <w:spacing w:val="-3"/>
                <w:sz w:val="22"/>
                <w:szCs w:val="22"/>
              </w:rPr>
              <w:t>Направленности (профили</w:t>
            </w:r>
            <w:r w:rsidRPr="0042618D">
              <w:rPr>
                <w:b/>
                <w:i/>
                <w:sz w:val="22"/>
                <w:szCs w:val="22"/>
              </w:rPr>
              <w:t>)</w:t>
            </w:r>
          </w:p>
          <w:p w:rsidR="008E4E94" w:rsidRPr="0042618D" w:rsidRDefault="008E4E94" w:rsidP="00E322A0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</w:pPr>
          </w:p>
        </w:tc>
        <w:tc>
          <w:tcPr>
            <w:tcW w:w="6237" w:type="dxa"/>
            <w:shd w:val="clear" w:color="auto" w:fill="auto"/>
          </w:tcPr>
          <w:p w:rsidR="008E4E94" w:rsidRPr="0042618D" w:rsidRDefault="008E4E94" w:rsidP="00E322A0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szCs w:val="20"/>
              </w:rPr>
            </w:pPr>
            <w:r w:rsidRPr="0042618D">
              <w:rPr>
                <w:b/>
                <w:i/>
                <w:sz w:val="22"/>
                <w:szCs w:val="20"/>
              </w:rPr>
              <w:t>Виды профессиональной деятельности, к которым готовятся выпускники</w:t>
            </w:r>
          </w:p>
        </w:tc>
      </w:tr>
      <w:tr w:rsidR="0042618D" w:rsidRPr="0042618D" w:rsidTr="0042618D">
        <w:tc>
          <w:tcPr>
            <w:tcW w:w="3794" w:type="dxa"/>
            <w:shd w:val="clear" w:color="auto" w:fill="auto"/>
          </w:tcPr>
          <w:p w:rsidR="008E4E94" w:rsidRPr="0042618D" w:rsidRDefault="00587C9B" w:rsidP="00E322A0">
            <w:pPr>
              <w:tabs>
                <w:tab w:val="clear" w:pos="708"/>
              </w:tabs>
              <w:rPr>
                <w:bCs/>
              </w:rPr>
            </w:pPr>
            <w:r w:rsidRPr="0042618D">
              <w:rPr>
                <w:bCs/>
                <w:sz w:val="22"/>
                <w:szCs w:val="22"/>
              </w:rPr>
              <w:t>Стратегическое планирование в сфере государственного управления</w:t>
            </w:r>
          </w:p>
        </w:tc>
        <w:tc>
          <w:tcPr>
            <w:tcW w:w="6237" w:type="dxa"/>
            <w:shd w:val="clear" w:color="auto" w:fill="auto"/>
          </w:tcPr>
          <w:p w:rsidR="008E4E94" w:rsidRPr="0042618D" w:rsidRDefault="008E4E94" w:rsidP="00E322A0">
            <w:pPr>
              <w:rPr>
                <w:b/>
                <w:i/>
              </w:rPr>
            </w:pPr>
            <w:r w:rsidRPr="0042618D">
              <w:rPr>
                <w:b/>
                <w:i/>
                <w:sz w:val="22"/>
                <w:szCs w:val="22"/>
              </w:rPr>
              <w:t xml:space="preserve">Основные:    </w:t>
            </w:r>
          </w:p>
          <w:p w:rsidR="008E4E94" w:rsidRPr="0042618D" w:rsidRDefault="008E4E94" w:rsidP="00E322A0">
            <w:r w:rsidRPr="0042618D">
              <w:rPr>
                <w:sz w:val="22"/>
                <w:szCs w:val="22"/>
              </w:rPr>
              <w:t>- научно-исследовательская и педагогическая;</w:t>
            </w:r>
          </w:p>
          <w:p w:rsidR="008E4E94" w:rsidRPr="0042618D" w:rsidRDefault="008E4E94" w:rsidP="00E322A0">
            <w:pPr>
              <w:rPr>
                <w:b/>
                <w:i/>
              </w:rPr>
            </w:pPr>
            <w:r w:rsidRPr="0042618D">
              <w:rPr>
                <w:b/>
                <w:i/>
                <w:sz w:val="22"/>
                <w:szCs w:val="22"/>
              </w:rPr>
              <w:t>Дополнительные:</w:t>
            </w:r>
          </w:p>
          <w:p w:rsidR="008E4E94" w:rsidRPr="0042618D" w:rsidRDefault="008E4E94" w:rsidP="00E322A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</w:rPr>
            </w:pPr>
            <w:r w:rsidRPr="0042618D">
              <w:rPr>
                <w:sz w:val="22"/>
                <w:szCs w:val="20"/>
              </w:rPr>
              <w:t xml:space="preserve">- проектная </w:t>
            </w:r>
          </w:p>
        </w:tc>
      </w:tr>
    </w:tbl>
    <w:p w:rsidR="00DE0AB3" w:rsidRDefault="00DE0AB3" w:rsidP="00C30A8F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b/>
          <w:i/>
          <w:szCs w:val="20"/>
        </w:rPr>
      </w:pPr>
      <w:r w:rsidRPr="0042618D">
        <w:rPr>
          <w:szCs w:val="20"/>
        </w:rPr>
        <w:t xml:space="preserve">Выпускник, освоивший программу </w:t>
      </w:r>
      <w:r w:rsidR="005F2F5A" w:rsidRPr="0042618D">
        <w:rPr>
          <w:szCs w:val="20"/>
        </w:rPr>
        <w:t>магистратуры</w:t>
      </w:r>
      <w:r w:rsidRPr="0042618D">
        <w:rPr>
          <w:szCs w:val="20"/>
        </w:rPr>
        <w:t xml:space="preserve">, в соответствии с видами профессиональной деятельности, на которые ориентирована программа </w:t>
      </w:r>
      <w:r w:rsidR="005F2F5A" w:rsidRPr="0042618D">
        <w:rPr>
          <w:szCs w:val="20"/>
        </w:rPr>
        <w:t>магистратуры</w:t>
      </w:r>
      <w:r w:rsidRPr="0042618D">
        <w:rPr>
          <w:szCs w:val="20"/>
        </w:rPr>
        <w:t xml:space="preserve">, должен быть готов решать следующие </w:t>
      </w:r>
      <w:r w:rsidRPr="0042618D">
        <w:rPr>
          <w:b/>
          <w:i/>
          <w:szCs w:val="20"/>
        </w:rPr>
        <w:t>профессиональные задачи:</w:t>
      </w:r>
    </w:p>
    <w:p w:rsidR="00DE0AB3" w:rsidRPr="0042618D" w:rsidRDefault="00DE0AB3" w:rsidP="00C30A8F">
      <w:pPr>
        <w:ind w:firstLine="540"/>
        <w:jc w:val="both"/>
        <w:rPr>
          <w:b/>
          <w:i/>
        </w:rPr>
      </w:pPr>
      <w:r w:rsidRPr="0042618D">
        <w:rPr>
          <w:b/>
          <w:i/>
        </w:rPr>
        <w:t xml:space="preserve">научно-исследовательская </w:t>
      </w:r>
      <w:r w:rsidR="008E4E94" w:rsidRPr="0042618D">
        <w:rPr>
          <w:b/>
          <w:i/>
        </w:rPr>
        <w:t xml:space="preserve">и педагогическая </w:t>
      </w:r>
      <w:r w:rsidRPr="0042618D">
        <w:rPr>
          <w:b/>
          <w:i/>
        </w:rPr>
        <w:t>деятельность:</w:t>
      </w:r>
    </w:p>
    <w:p w:rsidR="00DE0AB3" w:rsidRPr="0042618D" w:rsidRDefault="008E4E94" w:rsidP="00C30A8F">
      <w:pPr>
        <w:ind w:firstLine="540"/>
        <w:jc w:val="both"/>
      </w:pPr>
      <w:r w:rsidRPr="0042618D">
        <w:t>участие в научно-исследовательских работах по проблемам государственного и муниципального управления</w:t>
      </w:r>
      <w:r w:rsidR="00DD0BB0" w:rsidRPr="0042618D">
        <w:t>, подготовка обзоров и аналитических исследований по отдельным темам направления подготовки</w:t>
      </w:r>
      <w:r w:rsidR="00DE0AB3" w:rsidRPr="0042618D">
        <w:t>;</w:t>
      </w:r>
    </w:p>
    <w:p w:rsidR="00814469" w:rsidRPr="0042618D" w:rsidRDefault="00DD0BB0" w:rsidP="00C30A8F">
      <w:pPr>
        <w:ind w:firstLine="540"/>
        <w:jc w:val="both"/>
      </w:pPr>
      <w:r w:rsidRPr="0042618D">
        <w:t>подготовка и апробация отдельных образовательных программ и курсов, представление результатов исследований для других специалистов</w:t>
      </w:r>
    </w:p>
    <w:p w:rsidR="00DE0AB3" w:rsidRPr="0042618D" w:rsidRDefault="00DD0BB0" w:rsidP="00C30A8F">
      <w:pPr>
        <w:ind w:firstLine="540"/>
        <w:jc w:val="both"/>
        <w:rPr>
          <w:b/>
          <w:i/>
        </w:rPr>
      </w:pPr>
      <w:r w:rsidRPr="0042618D">
        <w:rPr>
          <w:b/>
          <w:i/>
        </w:rPr>
        <w:lastRenderedPageBreak/>
        <w:t>проектная</w:t>
      </w:r>
      <w:r w:rsidR="00DE0AB3" w:rsidRPr="0042618D">
        <w:rPr>
          <w:b/>
          <w:i/>
        </w:rPr>
        <w:t xml:space="preserve"> деятельность:</w:t>
      </w:r>
    </w:p>
    <w:p w:rsidR="00DE0AB3" w:rsidRPr="0042618D" w:rsidRDefault="00DD0BB0" w:rsidP="00C30A8F">
      <w:pPr>
        <w:ind w:firstLine="540"/>
        <w:jc w:val="both"/>
      </w:pPr>
      <w:r w:rsidRPr="0042618D">
        <w:t xml:space="preserve">составление прогнозов развития организаций, учреждений и </w:t>
      </w:r>
      <w:r w:rsidR="0042618D" w:rsidRPr="0042618D">
        <w:t>отдельных отраслей,</w:t>
      </w:r>
      <w:r w:rsidR="001C4508" w:rsidRPr="0042618D">
        <w:t xml:space="preserve"> и предприятий, регионов (с учетом имеющихся социальных, экологических проблем, соблюдения требований безопасности)</w:t>
      </w:r>
      <w:r w:rsidR="00DE0AB3" w:rsidRPr="0042618D">
        <w:t>;</w:t>
      </w:r>
    </w:p>
    <w:p w:rsidR="001C4508" w:rsidRPr="0042618D" w:rsidRDefault="001C4508" w:rsidP="00C30A8F">
      <w:pPr>
        <w:ind w:firstLine="540"/>
        <w:jc w:val="both"/>
      </w:pPr>
      <w:r w:rsidRPr="0042618D">
        <w:t>разработка программ социально-экономического развития федерального, регионального и местного уровня;</w:t>
      </w:r>
    </w:p>
    <w:p w:rsidR="001C4508" w:rsidRPr="0042618D" w:rsidRDefault="001C4508" w:rsidP="00C30A8F">
      <w:pPr>
        <w:ind w:firstLine="540"/>
        <w:jc w:val="both"/>
      </w:pPr>
      <w:r w:rsidRPr="0042618D">
        <w:t>обоснование и анализ исполнения социальных и экономических программ с использованием методов проектного анализа;</w:t>
      </w:r>
    </w:p>
    <w:p w:rsidR="001C4508" w:rsidRPr="0042618D" w:rsidRDefault="001C4508" w:rsidP="00C30A8F">
      <w:pPr>
        <w:ind w:firstLine="540"/>
        <w:jc w:val="both"/>
      </w:pPr>
      <w:r w:rsidRPr="0042618D">
        <w:t>разработка технико-экономического обоснования и определение вероятной эффективности инвестиционных проектов, в том числе и в социальной сфере</w:t>
      </w:r>
    </w:p>
    <w:p w:rsidR="00DE0AB3" w:rsidRPr="0042618D" w:rsidRDefault="00DE0AB3" w:rsidP="00E322A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</w:rPr>
      </w:pPr>
    </w:p>
    <w:p w:rsidR="0071066D" w:rsidRDefault="0071066D" w:rsidP="0071066D">
      <w:pPr>
        <w:keepNext/>
        <w:keepLines/>
        <w:tabs>
          <w:tab w:val="clear" w:pos="708"/>
        </w:tabs>
        <w:ind w:firstLine="709"/>
        <w:jc w:val="center"/>
        <w:outlineLvl w:val="1"/>
        <w:rPr>
          <w:b/>
          <w:bCs/>
          <w:sz w:val="28"/>
        </w:rPr>
      </w:pPr>
      <w:r w:rsidRPr="007441A2">
        <w:rPr>
          <w:b/>
          <w:bCs/>
          <w:sz w:val="28"/>
        </w:rPr>
        <w:t>1.2. ПЛАНИРУЕМЫЕ РЕЗУЛЬТАТЫ ОСВОЕНИЯ ОПОП</w:t>
      </w:r>
    </w:p>
    <w:p w:rsidR="0071066D" w:rsidRPr="007441A2" w:rsidRDefault="0071066D" w:rsidP="0071066D">
      <w:pPr>
        <w:keepNext/>
        <w:keepLines/>
        <w:tabs>
          <w:tab w:val="clear" w:pos="708"/>
        </w:tabs>
        <w:ind w:firstLine="709"/>
        <w:jc w:val="center"/>
        <w:outlineLvl w:val="1"/>
        <w:rPr>
          <w:b/>
          <w:bCs/>
          <w:sz w:val="28"/>
        </w:rPr>
      </w:pPr>
    </w:p>
    <w:p w:rsidR="0071066D" w:rsidRPr="00054338" w:rsidRDefault="0071066D" w:rsidP="0071066D">
      <w:pPr>
        <w:ind w:firstLine="567"/>
        <w:jc w:val="both"/>
      </w:pPr>
      <w:r w:rsidRPr="00054338">
        <w:t xml:space="preserve">В результате освоения ОПОП у выпускника должны быть </w:t>
      </w:r>
      <w:r w:rsidRPr="00054338">
        <w:rPr>
          <w:b/>
        </w:rPr>
        <w:t>сформированы общекультурные (ОК), общепрофессиональные (ОПК), профессиональные (ПК) компетенции</w:t>
      </w:r>
      <w:r w:rsidRPr="00054338">
        <w:t>, установленные в соответствии ФГОС ВО.</w:t>
      </w:r>
    </w:p>
    <w:p w:rsidR="0071066D" w:rsidRPr="00054338" w:rsidRDefault="0071066D" w:rsidP="0071066D">
      <w:pPr>
        <w:ind w:firstLine="567"/>
        <w:jc w:val="both"/>
        <w:rPr>
          <w:b/>
        </w:rPr>
      </w:pPr>
      <w:r w:rsidRPr="00054338">
        <w:rPr>
          <w:b/>
        </w:rPr>
        <w:t>Общекультурные компетенции (ОК)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521"/>
      </w:tblGrid>
      <w:tr w:rsidR="0071066D" w:rsidRPr="007441A2" w:rsidTr="00083F7C">
        <w:trPr>
          <w:tblHeader/>
        </w:trPr>
        <w:tc>
          <w:tcPr>
            <w:tcW w:w="3397" w:type="dxa"/>
            <w:shd w:val="clear" w:color="auto" w:fill="EEECE1" w:themeFill="background2"/>
          </w:tcPr>
          <w:p w:rsidR="0071066D" w:rsidRPr="007441A2" w:rsidRDefault="0071066D" w:rsidP="00083F7C">
            <w:pPr>
              <w:tabs>
                <w:tab w:val="clear" w:pos="708"/>
              </w:tabs>
              <w:rPr>
                <w:b/>
                <w:iCs/>
              </w:rPr>
            </w:pPr>
            <w:r w:rsidRPr="007441A2">
              <w:rPr>
                <w:b/>
                <w:iCs/>
              </w:rPr>
              <w:t xml:space="preserve">Код и наименование </w:t>
            </w:r>
            <w:r w:rsidRPr="007441A2">
              <w:rPr>
                <w:b/>
              </w:rPr>
              <w:t>общекультурной компетенции</w:t>
            </w:r>
          </w:p>
        </w:tc>
        <w:tc>
          <w:tcPr>
            <w:tcW w:w="6521" w:type="dxa"/>
            <w:shd w:val="clear" w:color="auto" w:fill="EEECE1" w:themeFill="background2"/>
          </w:tcPr>
          <w:p w:rsidR="0071066D" w:rsidRPr="007441A2" w:rsidRDefault="0071066D" w:rsidP="00083F7C">
            <w:pPr>
              <w:tabs>
                <w:tab w:val="clear" w:pos="708"/>
              </w:tabs>
              <w:rPr>
                <w:b/>
              </w:rPr>
            </w:pPr>
            <w:r w:rsidRPr="007441A2">
              <w:rPr>
                <w:b/>
                <w:iCs/>
              </w:rPr>
              <w:t xml:space="preserve">Наименование индикатора достижения </w:t>
            </w:r>
            <w:r w:rsidRPr="007441A2">
              <w:rPr>
                <w:b/>
              </w:rPr>
              <w:t xml:space="preserve">общекультурной компетенции </w:t>
            </w:r>
          </w:p>
          <w:p w:rsidR="0071066D" w:rsidRPr="007441A2" w:rsidRDefault="0071066D" w:rsidP="00083F7C">
            <w:pPr>
              <w:tabs>
                <w:tab w:val="clear" w:pos="708"/>
              </w:tabs>
              <w:rPr>
                <w:b/>
                <w:iCs/>
              </w:rPr>
            </w:pPr>
            <w:r w:rsidRPr="007441A2">
              <w:rPr>
                <w:b/>
              </w:rPr>
              <w:t>Основание</w:t>
            </w:r>
            <w:r w:rsidRPr="007441A2">
              <w:t xml:space="preserve"> Анализ отечественного, зарубежного опыта и профессиональных стандартов</w:t>
            </w:r>
          </w:p>
        </w:tc>
      </w:tr>
      <w:tr w:rsidR="0071066D" w:rsidRPr="007441A2" w:rsidTr="00083F7C">
        <w:tc>
          <w:tcPr>
            <w:tcW w:w="3397" w:type="dxa"/>
            <w:shd w:val="clear" w:color="auto" w:fill="auto"/>
          </w:tcPr>
          <w:p w:rsidR="0071066D" w:rsidRPr="007441A2" w:rsidRDefault="0071066D" w:rsidP="00083F7C">
            <w:pPr>
              <w:tabs>
                <w:tab w:val="clear" w:pos="708"/>
              </w:tabs>
            </w:pPr>
            <w:r w:rsidRPr="007441A2">
              <w:t>ОК-1 способность к абстрактному мышлению, анализу, синтезу</w:t>
            </w:r>
          </w:p>
        </w:tc>
        <w:tc>
          <w:tcPr>
            <w:tcW w:w="6521" w:type="dxa"/>
            <w:shd w:val="clear" w:color="auto" w:fill="auto"/>
          </w:tcPr>
          <w:p w:rsidR="0071066D" w:rsidRPr="007441A2" w:rsidRDefault="0071066D" w:rsidP="00083F7C">
            <w:pPr>
              <w:pStyle w:val="ConsPlusNormal"/>
              <w:jc w:val="both"/>
            </w:pPr>
            <w:r w:rsidRPr="007441A2">
              <w:rPr>
                <w:b/>
              </w:rPr>
              <w:t>Знает</w:t>
            </w:r>
            <w:r w:rsidRPr="007441A2">
              <w:t xml:space="preserve"> нормы культуры мышления, основы логики, нормы критического подхода, основы методологии научного знания, формы анализа</w:t>
            </w:r>
          </w:p>
          <w:p w:rsidR="0071066D" w:rsidRPr="007441A2" w:rsidRDefault="0071066D" w:rsidP="00083F7C">
            <w:pPr>
              <w:pStyle w:val="ConsPlusNormal"/>
              <w:jc w:val="both"/>
            </w:pPr>
            <w:r w:rsidRPr="007441A2">
              <w:rPr>
                <w:b/>
              </w:rPr>
              <w:t>Умеет</w:t>
            </w:r>
            <w:r w:rsidRPr="007441A2">
              <w:t xml:space="preserve"> адекватно воспринимать информацию, логически верно, аргументировано и ясно строить устную и письменную речь, критически оценивать свои достоинства и недостатки, анализировать социально значимые проблемы</w:t>
            </w:r>
          </w:p>
          <w:p w:rsidR="0071066D" w:rsidRPr="007441A2" w:rsidRDefault="0071066D" w:rsidP="00083F7C">
            <w:pPr>
              <w:pStyle w:val="ConsPlusNormal"/>
              <w:jc w:val="both"/>
              <w:rPr>
                <w:iCs/>
              </w:rPr>
            </w:pPr>
            <w:r w:rsidRPr="007441A2">
              <w:rPr>
                <w:b/>
              </w:rPr>
              <w:t>Владеет</w:t>
            </w:r>
            <w:r w:rsidRPr="007441A2">
              <w:t xml:space="preserve"> </w:t>
            </w:r>
            <w:r w:rsidRPr="007441A2">
              <w:rPr>
                <w:b/>
              </w:rPr>
              <w:t>навыками</w:t>
            </w:r>
            <w:r w:rsidRPr="007441A2">
              <w:t xml:space="preserve"> постановки цели, способностью в устной и письменной речи логически оформить результаты мышления, навыками выработки мотивации к выполнению профессиональной деятельности, решения социально и личностно значимых проблем</w:t>
            </w:r>
          </w:p>
        </w:tc>
      </w:tr>
      <w:tr w:rsidR="0071066D" w:rsidRPr="007441A2" w:rsidTr="00083F7C">
        <w:tc>
          <w:tcPr>
            <w:tcW w:w="3397" w:type="dxa"/>
            <w:shd w:val="clear" w:color="auto" w:fill="auto"/>
          </w:tcPr>
          <w:p w:rsidR="0071066D" w:rsidRPr="007441A2" w:rsidRDefault="0071066D" w:rsidP="00083F7C">
            <w:r w:rsidRPr="007441A2">
              <w:t>ОК-2 готовность действовать в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6521" w:type="dxa"/>
            <w:shd w:val="clear" w:color="auto" w:fill="FFFFFF" w:themeFill="background1"/>
          </w:tcPr>
          <w:p w:rsidR="0071066D" w:rsidRPr="007441A2" w:rsidRDefault="0071066D" w:rsidP="00083F7C">
            <w:pPr>
              <w:pStyle w:val="ConsPlusNormal"/>
              <w:jc w:val="both"/>
              <w:rPr>
                <w:b/>
                <w:iCs/>
              </w:rPr>
            </w:pPr>
            <w:r w:rsidRPr="007441A2">
              <w:rPr>
                <w:b/>
                <w:iCs/>
              </w:rPr>
              <w:t xml:space="preserve">Знает </w:t>
            </w:r>
            <w:r w:rsidRPr="007441A2">
              <w:t>основные представления о социальной и этической ответственности за принятые решения, последовательность действий в стандартных ситуациях</w:t>
            </w:r>
            <w:r w:rsidRPr="007441A2">
              <w:rPr>
                <w:b/>
                <w:iCs/>
              </w:rPr>
              <w:t xml:space="preserve"> </w:t>
            </w:r>
          </w:p>
          <w:p w:rsidR="0071066D" w:rsidRPr="007441A2" w:rsidRDefault="0071066D" w:rsidP="00083F7C">
            <w:pPr>
              <w:pStyle w:val="ConsPlusNormal"/>
              <w:jc w:val="both"/>
              <w:rPr>
                <w:iCs/>
              </w:rPr>
            </w:pPr>
            <w:r w:rsidRPr="007441A2">
              <w:rPr>
                <w:b/>
                <w:iCs/>
              </w:rPr>
              <w:t>Умеет</w:t>
            </w:r>
            <w:r w:rsidRPr="007441A2">
              <w:rPr>
                <w:iCs/>
              </w:rPr>
              <w:t xml:space="preserve"> </w:t>
            </w:r>
            <w:r w:rsidRPr="007441A2">
              <w:t>выделять и систематизировать основные представления о социальной и этической ответственности за принятые решения; критически оценивать принятые решения</w:t>
            </w:r>
          </w:p>
          <w:p w:rsidR="0071066D" w:rsidRPr="007441A2" w:rsidRDefault="0071066D" w:rsidP="00083F7C">
            <w:pPr>
              <w:pStyle w:val="ConsPlusNormal"/>
              <w:jc w:val="both"/>
              <w:rPr>
                <w:iCs/>
              </w:rPr>
            </w:pPr>
            <w:r w:rsidRPr="007441A2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7441A2">
              <w:t xml:space="preserve"> анализа значимости социальной и этической ответственности за принятые решения, подходами к оценке действий в нестандартных ситуациях</w:t>
            </w:r>
          </w:p>
        </w:tc>
      </w:tr>
      <w:tr w:rsidR="0071066D" w:rsidRPr="00054338" w:rsidTr="00083F7C">
        <w:tc>
          <w:tcPr>
            <w:tcW w:w="3397" w:type="dxa"/>
            <w:shd w:val="clear" w:color="auto" w:fill="auto"/>
          </w:tcPr>
          <w:p w:rsidR="0071066D" w:rsidRPr="007441A2" w:rsidRDefault="0071066D" w:rsidP="00083F7C">
            <w:r w:rsidRPr="007441A2">
              <w:t>ОК-3 готовность к саморазвитию, самореализации, использованию творческого потенциала</w:t>
            </w:r>
          </w:p>
        </w:tc>
        <w:tc>
          <w:tcPr>
            <w:tcW w:w="6521" w:type="dxa"/>
            <w:shd w:val="clear" w:color="auto" w:fill="auto"/>
          </w:tcPr>
          <w:p w:rsidR="0071066D" w:rsidRPr="007441A2" w:rsidRDefault="0071066D" w:rsidP="00083F7C">
            <w:pPr>
              <w:pStyle w:val="ConsPlusNormal"/>
              <w:jc w:val="both"/>
              <w:rPr>
                <w:rFonts w:ascii="Times New Roman CYR" w:hAnsi="Times New Roman CYR" w:cs="Times New Roman CYR"/>
              </w:rPr>
            </w:pPr>
            <w:r w:rsidRPr="007441A2">
              <w:rPr>
                <w:rFonts w:ascii="Times New Roman CYR" w:hAnsi="Times New Roman CYR" w:cs="Times New Roman CYR"/>
                <w:b/>
              </w:rPr>
              <w:t xml:space="preserve">Знает </w:t>
            </w:r>
            <w:r w:rsidRPr="007441A2">
              <w:t>основные представления о возможных сферах и направлениях саморазвития и профессиональной реализации, путях использования творческого потенциала</w:t>
            </w:r>
          </w:p>
          <w:p w:rsidR="0071066D" w:rsidRPr="007441A2" w:rsidRDefault="0071066D" w:rsidP="00083F7C">
            <w:pPr>
              <w:pStyle w:val="ConsPlusNormal"/>
              <w:jc w:val="both"/>
              <w:rPr>
                <w:rFonts w:ascii="Times New Roman CYR" w:hAnsi="Times New Roman CYR" w:cs="Times New Roman CYR"/>
                <w:b/>
              </w:rPr>
            </w:pPr>
            <w:r w:rsidRPr="007441A2">
              <w:rPr>
                <w:rFonts w:ascii="Times New Roman CYR" w:hAnsi="Times New Roman CYR" w:cs="Times New Roman CYR"/>
                <w:b/>
              </w:rPr>
              <w:t>Умеет</w:t>
            </w:r>
            <w:r w:rsidRPr="007441A2">
              <w:rPr>
                <w:rFonts w:ascii="Times New Roman CYR" w:hAnsi="Times New Roman CYR" w:cs="Times New Roman CYR"/>
              </w:rPr>
              <w:t xml:space="preserve"> </w:t>
            </w:r>
            <w:r w:rsidRPr="007441A2">
              <w:t>выделять и характеризовать проблемы собственного развития, формулировать цели профессионального и личностного развития, оценивать свои творческие возможности</w:t>
            </w:r>
            <w:r w:rsidRPr="007441A2">
              <w:rPr>
                <w:rFonts w:ascii="Times New Roman CYR" w:hAnsi="Times New Roman CYR" w:cs="Times New Roman CYR"/>
                <w:b/>
              </w:rPr>
              <w:t xml:space="preserve"> </w:t>
            </w:r>
          </w:p>
          <w:p w:rsidR="0071066D" w:rsidRPr="00054338" w:rsidRDefault="0071066D" w:rsidP="00083F7C">
            <w:pPr>
              <w:pStyle w:val="ConsPlusNormal"/>
              <w:jc w:val="both"/>
              <w:rPr>
                <w:iCs/>
              </w:rPr>
            </w:pPr>
            <w:r w:rsidRPr="007441A2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7441A2">
              <w:rPr>
                <w:rFonts w:ascii="Times New Roman CYR" w:hAnsi="Times New Roman CYR" w:cs="Times New Roman CYR"/>
              </w:rPr>
              <w:t xml:space="preserve"> </w:t>
            </w:r>
            <w:r w:rsidRPr="007441A2">
              <w:t xml:space="preserve">основными приёмами планирования и реализации необходимых видов деятельности, самооценки профессиональной деятельности; подходами к </w:t>
            </w:r>
            <w:r w:rsidRPr="007441A2">
              <w:lastRenderedPageBreak/>
              <w:t>совершенствованию творческого потенциала</w:t>
            </w:r>
          </w:p>
        </w:tc>
      </w:tr>
    </w:tbl>
    <w:p w:rsidR="0071066D" w:rsidRPr="00054338" w:rsidRDefault="0071066D" w:rsidP="0071066D">
      <w:pPr>
        <w:shd w:val="clear" w:color="auto" w:fill="FFFFFF" w:themeFill="background1"/>
        <w:ind w:firstLine="567"/>
        <w:jc w:val="both"/>
        <w:rPr>
          <w:b/>
        </w:rPr>
      </w:pPr>
      <w:r w:rsidRPr="00054338">
        <w:rPr>
          <w:b/>
        </w:rPr>
        <w:lastRenderedPageBreak/>
        <w:t>Общепрофессиональные компетенции (ОПК)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3397"/>
        <w:gridCol w:w="6776"/>
      </w:tblGrid>
      <w:tr w:rsidR="0071066D" w:rsidRPr="00983EA9" w:rsidTr="00083F7C">
        <w:trPr>
          <w:tblHeader/>
        </w:trPr>
        <w:tc>
          <w:tcPr>
            <w:tcW w:w="3397" w:type="dxa"/>
            <w:shd w:val="clear" w:color="auto" w:fill="EEECE1" w:themeFill="background2"/>
          </w:tcPr>
          <w:p w:rsidR="0071066D" w:rsidRPr="007441A2" w:rsidRDefault="0071066D" w:rsidP="00083F7C">
            <w:pPr>
              <w:tabs>
                <w:tab w:val="clear" w:pos="708"/>
              </w:tabs>
              <w:rPr>
                <w:b/>
                <w:iCs/>
              </w:rPr>
            </w:pPr>
            <w:r w:rsidRPr="007441A2">
              <w:rPr>
                <w:b/>
                <w:iCs/>
              </w:rPr>
              <w:t xml:space="preserve">Код и наименование </w:t>
            </w:r>
            <w:r w:rsidRPr="007441A2">
              <w:rPr>
                <w:b/>
              </w:rPr>
              <w:t>общекультурной компетенции</w:t>
            </w:r>
          </w:p>
        </w:tc>
        <w:tc>
          <w:tcPr>
            <w:tcW w:w="6776" w:type="dxa"/>
            <w:shd w:val="clear" w:color="auto" w:fill="EEECE1" w:themeFill="background2"/>
          </w:tcPr>
          <w:p w:rsidR="0071066D" w:rsidRPr="007441A2" w:rsidRDefault="0071066D" w:rsidP="00083F7C">
            <w:pPr>
              <w:tabs>
                <w:tab w:val="clear" w:pos="708"/>
              </w:tabs>
              <w:rPr>
                <w:b/>
              </w:rPr>
            </w:pPr>
            <w:r w:rsidRPr="007441A2">
              <w:rPr>
                <w:b/>
                <w:iCs/>
              </w:rPr>
              <w:t xml:space="preserve">Наименование индикатора достижения </w:t>
            </w:r>
            <w:r w:rsidRPr="00124864">
              <w:rPr>
                <w:b/>
              </w:rPr>
              <w:t xml:space="preserve">общепрофессиональной  </w:t>
            </w:r>
            <w:r w:rsidRPr="007441A2">
              <w:rPr>
                <w:b/>
              </w:rPr>
              <w:t xml:space="preserve">компетенции </w:t>
            </w:r>
          </w:p>
          <w:p w:rsidR="0071066D" w:rsidRPr="007441A2" w:rsidRDefault="0071066D" w:rsidP="00083F7C">
            <w:pPr>
              <w:tabs>
                <w:tab w:val="clear" w:pos="708"/>
              </w:tabs>
              <w:rPr>
                <w:b/>
                <w:iCs/>
              </w:rPr>
            </w:pPr>
            <w:r w:rsidRPr="007441A2">
              <w:rPr>
                <w:b/>
              </w:rPr>
              <w:t>Основание</w:t>
            </w:r>
            <w:r w:rsidRPr="007441A2">
              <w:t xml:space="preserve"> Анализ отечественного, зарубежного опыта и профессиональных стандартов</w:t>
            </w:r>
          </w:p>
        </w:tc>
      </w:tr>
      <w:tr w:rsidR="0071066D" w:rsidRPr="00983EA9" w:rsidTr="00083F7C">
        <w:tc>
          <w:tcPr>
            <w:tcW w:w="3397" w:type="dxa"/>
            <w:shd w:val="clear" w:color="auto" w:fill="FFFFFF" w:themeFill="background1"/>
          </w:tcPr>
          <w:p w:rsidR="0071066D" w:rsidRPr="00983EA9" w:rsidRDefault="0071066D" w:rsidP="00083F7C">
            <w:pPr>
              <w:tabs>
                <w:tab w:val="clear" w:pos="708"/>
              </w:tabs>
              <w:jc w:val="both"/>
            </w:pPr>
            <w:r w:rsidRPr="00983EA9">
              <w:t>ОПК-1 способность к анализу, планированию и организации профессиональной деятельности</w:t>
            </w:r>
          </w:p>
        </w:tc>
        <w:tc>
          <w:tcPr>
            <w:tcW w:w="6776" w:type="dxa"/>
            <w:shd w:val="clear" w:color="auto" w:fill="FFFFFF" w:themeFill="background1"/>
          </w:tcPr>
          <w:p w:rsidR="0071066D" w:rsidRPr="00983EA9" w:rsidRDefault="0071066D" w:rsidP="00083F7C">
            <w:pPr>
              <w:pStyle w:val="ConsPlusNormal"/>
              <w:jc w:val="both"/>
              <w:rPr>
                <w:iCs/>
              </w:rPr>
            </w:pPr>
            <w:r w:rsidRPr="00983EA9">
              <w:rPr>
                <w:b/>
                <w:iCs/>
              </w:rPr>
              <w:t>Знает</w:t>
            </w:r>
            <w:r w:rsidRPr="00983EA9">
              <w:t xml:space="preserve"> теорию и методологию планирования и организации в сфере государственного и муниципального управления</w:t>
            </w:r>
          </w:p>
          <w:p w:rsidR="0071066D" w:rsidRPr="00983EA9" w:rsidRDefault="0071066D" w:rsidP="00083F7C">
            <w:pPr>
              <w:pStyle w:val="ConsPlusNormal"/>
              <w:jc w:val="both"/>
              <w:rPr>
                <w:iCs/>
              </w:rPr>
            </w:pPr>
            <w:r w:rsidRPr="00983EA9">
              <w:rPr>
                <w:b/>
                <w:iCs/>
              </w:rPr>
              <w:t xml:space="preserve">Умеет </w:t>
            </w:r>
            <w:r w:rsidRPr="00983EA9">
              <w:t>делать целевые установки и определять стратегические направления развития сферы ГМУ</w:t>
            </w:r>
          </w:p>
          <w:p w:rsidR="0071066D" w:rsidRPr="00983EA9" w:rsidRDefault="0071066D" w:rsidP="00083F7C">
            <w:pPr>
              <w:pStyle w:val="ConsPlusNormal"/>
              <w:jc w:val="both"/>
              <w:rPr>
                <w:iCs/>
              </w:rPr>
            </w:pPr>
            <w:r w:rsidRPr="00983EA9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983EA9">
              <w:rPr>
                <w:rFonts w:ascii="Times New Roman CYR" w:hAnsi="Times New Roman CYR" w:cs="Times New Roman CYR"/>
              </w:rPr>
              <w:t xml:space="preserve"> </w:t>
            </w:r>
            <w:r w:rsidRPr="00983EA9">
              <w:t>анализа, планирования и организации профессиональной деятельности</w:t>
            </w:r>
          </w:p>
        </w:tc>
      </w:tr>
      <w:tr w:rsidR="0071066D" w:rsidRPr="00983EA9" w:rsidTr="00083F7C">
        <w:tc>
          <w:tcPr>
            <w:tcW w:w="3397" w:type="dxa"/>
            <w:shd w:val="clear" w:color="auto" w:fill="FFFFFF" w:themeFill="background1"/>
          </w:tcPr>
          <w:p w:rsidR="0071066D" w:rsidRPr="00983EA9" w:rsidRDefault="0071066D" w:rsidP="00083F7C">
            <w:pPr>
              <w:jc w:val="both"/>
            </w:pPr>
            <w:r w:rsidRPr="00983EA9">
              <w:t>ОПК-2 готовностью к коммуникации в устной и письменной формах на русском и иностранном языках для решения задач в области профессиональной деятельности</w:t>
            </w:r>
          </w:p>
        </w:tc>
        <w:tc>
          <w:tcPr>
            <w:tcW w:w="6776" w:type="dxa"/>
            <w:shd w:val="clear" w:color="auto" w:fill="FFFFFF" w:themeFill="background1"/>
          </w:tcPr>
          <w:p w:rsidR="0071066D" w:rsidRPr="00983EA9" w:rsidRDefault="0071066D" w:rsidP="00083F7C">
            <w:pPr>
              <w:pStyle w:val="ConsPlusNormal"/>
              <w:jc w:val="both"/>
              <w:rPr>
                <w:iCs/>
              </w:rPr>
            </w:pPr>
            <w:r w:rsidRPr="00983EA9">
              <w:rPr>
                <w:b/>
                <w:iCs/>
              </w:rPr>
              <w:t xml:space="preserve">Знает </w:t>
            </w:r>
            <w:r w:rsidRPr="00983EA9">
              <w:rPr>
                <w:iCs/>
              </w:rPr>
              <w:t xml:space="preserve">теоретические основы </w:t>
            </w:r>
            <w:r w:rsidRPr="00983EA9">
              <w:t>коммуникации в устной и письменной формах на русском и иностранном языках</w:t>
            </w:r>
          </w:p>
          <w:p w:rsidR="0071066D" w:rsidRPr="00983EA9" w:rsidRDefault="0071066D" w:rsidP="00083F7C">
            <w:pPr>
              <w:pStyle w:val="ConsPlusNormal"/>
              <w:jc w:val="both"/>
              <w:rPr>
                <w:iCs/>
              </w:rPr>
            </w:pPr>
            <w:r w:rsidRPr="00983EA9">
              <w:rPr>
                <w:b/>
                <w:iCs/>
              </w:rPr>
              <w:t xml:space="preserve">Умеет </w:t>
            </w:r>
            <w:r w:rsidRPr="00983EA9">
              <w:t>осуществлять</w:t>
            </w:r>
            <w:r w:rsidRPr="00983EA9">
              <w:rPr>
                <w:b/>
                <w:iCs/>
              </w:rPr>
              <w:t xml:space="preserve"> </w:t>
            </w:r>
            <w:r w:rsidRPr="00983EA9">
              <w:t>коммуникации в устной и письменной формах на русском и иностранном языках</w:t>
            </w:r>
          </w:p>
          <w:p w:rsidR="0071066D" w:rsidRPr="00983EA9" w:rsidRDefault="0071066D" w:rsidP="00083F7C">
            <w:pPr>
              <w:pStyle w:val="ConsPlusNormal"/>
              <w:jc w:val="both"/>
              <w:rPr>
                <w:iCs/>
              </w:rPr>
            </w:pPr>
            <w:r w:rsidRPr="00983EA9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983EA9">
              <w:rPr>
                <w:rFonts w:ascii="Times New Roman CYR" w:hAnsi="Times New Roman CYR" w:cs="Times New Roman CYR"/>
              </w:rPr>
              <w:t xml:space="preserve"> </w:t>
            </w:r>
            <w:r w:rsidRPr="00983EA9">
              <w:t>коммуникации в устной и письменной формах на русском и иностранном языках для решения задач в области профессиональной деятельности</w:t>
            </w:r>
          </w:p>
        </w:tc>
      </w:tr>
      <w:tr w:rsidR="0071066D" w:rsidRPr="00054338" w:rsidTr="00083F7C">
        <w:tc>
          <w:tcPr>
            <w:tcW w:w="3397" w:type="dxa"/>
            <w:shd w:val="clear" w:color="auto" w:fill="FFFFFF" w:themeFill="background1"/>
          </w:tcPr>
          <w:p w:rsidR="0071066D" w:rsidRPr="00983EA9" w:rsidRDefault="0071066D" w:rsidP="00083F7C">
            <w:pPr>
              <w:jc w:val="both"/>
            </w:pPr>
            <w:r w:rsidRPr="00983EA9">
              <w:t>ОПК-3 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6776" w:type="dxa"/>
            <w:shd w:val="clear" w:color="auto" w:fill="FFFFFF" w:themeFill="background1"/>
          </w:tcPr>
          <w:p w:rsidR="0071066D" w:rsidRPr="00983EA9" w:rsidRDefault="0071066D" w:rsidP="00083F7C">
            <w:pPr>
              <w:pStyle w:val="ConsPlusNormal"/>
              <w:jc w:val="both"/>
              <w:rPr>
                <w:iCs/>
              </w:rPr>
            </w:pPr>
            <w:r w:rsidRPr="00983EA9">
              <w:rPr>
                <w:b/>
                <w:iCs/>
              </w:rPr>
              <w:t>Знает</w:t>
            </w:r>
            <w:r w:rsidRPr="00983EA9">
              <w:t xml:space="preserve"> теоретические основы и методы принятия решений в сфере государственного и муниципального управления</w:t>
            </w:r>
          </w:p>
          <w:p w:rsidR="0071066D" w:rsidRPr="00983EA9" w:rsidRDefault="0071066D" w:rsidP="00083F7C">
            <w:pPr>
              <w:pStyle w:val="ConsPlusNormal"/>
              <w:jc w:val="both"/>
              <w:rPr>
                <w:iCs/>
              </w:rPr>
            </w:pPr>
            <w:r w:rsidRPr="00983EA9">
              <w:rPr>
                <w:b/>
                <w:iCs/>
              </w:rPr>
              <w:t xml:space="preserve">Умеет </w:t>
            </w:r>
            <w:r w:rsidRPr="00983EA9">
              <w:t>выбрать и применить методы принятия решений в сфере государственного и муниципального управления</w:t>
            </w:r>
          </w:p>
          <w:p w:rsidR="0071066D" w:rsidRPr="00054338" w:rsidRDefault="0071066D" w:rsidP="00083F7C">
            <w:pPr>
              <w:pStyle w:val="ConsPlusNormal"/>
              <w:jc w:val="both"/>
              <w:rPr>
                <w:iCs/>
              </w:rPr>
            </w:pPr>
            <w:r w:rsidRPr="00983EA9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983EA9">
              <w:rPr>
                <w:rFonts w:ascii="Times New Roman CYR" w:hAnsi="Times New Roman CYR" w:cs="Times New Roman CYR"/>
              </w:rPr>
              <w:t xml:space="preserve"> </w:t>
            </w:r>
            <w:r w:rsidRPr="00983EA9">
              <w:t>руководства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</w:tbl>
    <w:p w:rsidR="00DE0AB3" w:rsidRPr="0042618D" w:rsidRDefault="00DE0AB3" w:rsidP="00E322A0">
      <w:pPr>
        <w:ind w:firstLine="567"/>
        <w:jc w:val="both"/>
        <w:rPr>
          <w:b/>
          <w:bCs/>
        </w:rPr>
      </w:pPr>
      <w:r w:rsidRPr="0042618D">
        <w:rPr>
          <w:b/>
          <w:bCs/>
        </w:rPr>
        <w:t>Профессиональные компетенции (ПК)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3402"/>
        <w:gridCol w:w="4253"/>
      </w:tblGrid>
      <w:tr w:rsidR="0042618D" w:rsidRPr="0042618D" w:rsidTr="0071066D">
        <w:trPr>
          <w:tblHeader/>
        </w:trPr>
        <w:tc>
          <w:tcPr>
            <w:tcW w:w="2518" w:type="dxa"/>
            <w:shd w:val="clear" w:color="auto" w:fill="EEECE1" w:themeFill="background2"/>
          </w:tcPr>
          <w:p w:rsidR="00DE0AB3" w:rsidRPr="0042618D" w:rsidRDefault="00DE0AB3" w:rsidP="00E322A0">
            <w:pPr>
              <w:tabs>
                <w:tab w:val="clear" w:pos="708"/>
              </w:tabs>
              <w:rPr>
                <w:b/>
                <w:iCs/>
              </w:rPr>
            </w:pPr>
            <w:r w:rsidRPr="0042618D">
              <w:rPr>
                <w:b/>
                <w:iCs/>
              </w:rPr>
              <w:t xml:space="preserve">Профессиональные задачи </w:t>
            </w:r>
          </w:p>
          <w:p w:rsidR="00DE0AB3" w:rsidRPr="0042618D" w:rsidRDefault="00DE0AB3" w:rsidP="00E322A0">
            <w:pPr>
              <w:tabs>
                <w:tab w:val="clear" w:pos="708"/>
              </w:tabs>
              <w:rPr>
                <w:b/>
                <w:iCs/>
              </w:rPr>
            </w:pPr>
            <w:r w:rsidRPr="0042618D">
              <w:rPr>
                <w:b/>
                <w:iCs/>
              </w:rPr>
              <w:t>(ФГОС ВО)</w:t>
            </w:r>
          </w:p>
        </w:tc>
        <w:tc>
          <w:tcPr>
            <w:tcW w:w="3402" w:type="dxa"/>
            <w:shd w:val="clear" w:color="auto" w:fill="EEECE1" w:themeFill="background2"/>
          </w:tcPr>
          <w:p w:rsidR="00DE0AB3" w:rsidRPr="0042618D" w:rsidRDefault="00DE0AB3" w:rsidP="00E322A0">
            <w:pPr>
              <w:tabs>
                <w:tab w:val="clear" w:pos="708"/>
              </w:tabs>
              <w:rPr>
                <w:b/>
                <w:iCs/>
              </w:rPr>
            </w:pPr>
            <w:r w:rsidRPr="0042618D">
              <w:rPr>
                <w:b/>
                <w:iCs/>
              </w:rPr>
              <w:t xml:space="preserve">Код и наименование </w:t>
            </w:r>
            <w:r w:rsidRPr="0042618D">
              <w:rPr>
                <w:b/>
              </w:rPr>
              <w:t>ПК</w:t>
            </w:r>
          </w:p>
        </w:tc>
        <w:tc>
          <w:tcPr>
            <w:tcW w:w="4253" w:type="dxa"/>
            <w:shd w:val="clear" w:color="auto" w:fill="EEECE1" w:themeFill="background2"/>
          </w:tcPr>
          <w:p w:rsidR="00DE0AB3" w:rsidRPr="0042618D" w:rsidRDefault="00DE0AB3" w:rsidP="00E322A0">
            <w:pPr>
              <w:tabs>
                <w:tab w:val="clear" w:pos="708"/>
              </w:tabs>
              <w:rPr>
                <w:b/>
              </w:rPr>
            </w:pPr>
            <w:r w:rsidRPr="0042618D">
              <w:rPr>
                <w:b/>
                <w:iCs/>
              </w:rPr>
              <w:t>Наименование индикатора достижения ПК для всех дисциплин, формирующих ПК</w:t>
            </w:r>
          </w:p>
          <w:p w:rsidR="00DE0AB3" w:rsidRPr="0042618D" w:rsidRDefault="00DE0AB3" w:rsidP="00E322A0">
            <w:pPr>
              <w:tabs>
                <w:tab w:val="clear" w:pos="708"/>
              </w:tabs>
              <w:rPr>
                <w:b/>
                <w:iCs/>
              </w:rPr>
            </w:pPr>
            <w:r w:rsidRPr="0042618D">
              <w:rPr>
                <w:b/>
              </w:rPr>
              <w:t>Основание</w:t>
            </w:r>
            <w:r w:rsidRPr="0042618D">
              <w:t xml:space="preserve"> Анализ отечественного, зарубежного опыта </w:t>
            </w:r>
          </w:p>
        </w:tc>
      </w:tr>
      <w:tr w:rsidR="00DE0AB3" w:rsidRPr="0042618D" w:rsidTr="00D81876">
        <w:tc>
          <w:tcPr>
            <w:tcW w:w="10173" w:type="dxa"/>
            <w:gridSpan w:val="3"/>
          </w:tcPr>
          <w:p w:rsidR="00DE0AB3" w:rsidRPr="0042618D" w:rsidRDefault="00E9154F" w:rsidP="0071066D">
            <w:pPr>
              <w:tabs>
                <w:tab w:val="clear" w:pos="708"/>
              </w:tabs>
              <w:rPr>
                <w:i/>
                <w:iCs/>
              </w:rPr>
            </w:pPr>
            <w:r w:rsidRPr="0042618D">
              <w:rPr>
                <w:i/>
                <w:iCs/>
              </w:rPr>
              <w:t>проектная</w:t>
            </w:r>
          </w:p>
        </w:tc>
      </w:tr>
      <w:tr w:rsidR="00F60071" w:rsidRPr="0042618D" w:rsidTr="00210DDB">
        <w:tc>
          <w:tcPr>
            <w:tcW w:w="2518" w:type="dxa"/>
            <w:vMerge w:val="restart"/>
          </w:tcPr>
          <w:p w:rsidR="00F60071" w:rsidRPr="0071066D" w:rsidRDefault="00F60071" w:rsidP="0071066D">
            <w:pPr>
              <w:jc w:val="both"/>
              <w:rPr>
                <w:rFonts w:ascii="Verdana" w:hAnsi="Verdana"/>
                <w:szCs w:val="21"/>
              </w:rPr>
            </w:pPr>
            <w:r w:rsidRPr="0071066D">
              <w:t>составление прогнозов развития организаций, учреждений и отдельных отраслей, и предприятий, регионов (с учетом имеющихся социальных, экологических проблем, соблюдения требований безопасности);</w:t>
            </w:r>
          </w:p>
          <w:p w:rsidR="00F60071" w:rsidRPr="0071066D" w:rsidRDefault="00F60071" w:rsidP="0071066D">
            <w:pPr>
              <w:jc w:val="both"/>
              <w:rPr>
                <w:rFonts w:ascii="Verdana" w:hAnsi="Verdana"/>
                <w:szCs w:val="21"/>
              </w:rPr>
            </w:pPr>
            <w:r w:rsidRPr="0071066D">
              <w:lastRenderedPageBreak/>
              <w:t>разработка программ социально-экономического развития федерального, регионального и местного уровня;</w:t>
            </w:r>
          </w:p>
          <w:p w:rsidR="00F60071" w:rsidRPr="0071066D" w:rsidRDefault="00F60071" w:rsidP="0071066D">
            <w:pPr>
              <w:jc w:val="both"/>
              <w:rPr>
                <w:rFonts w:ascii="Verdana" w:hAnsi="Verdana"/>
                <w:szCs w:val="21"/>
              </w:rPr>
            </w:pPr>
            <w:r w:rsidRPr="0071066D">
              <w:t>обоснование и анализ исполнения социальных и экономических программ с использованием методов проектного анализа;</w:t>
            </w:r>
          </w:p>
          <w:p w:rsidR="00F60071" w:rsidRPr="0071066D" w:rsidRDefault="00F60071" w:rsidP="0071066D">
            <w:pPr>
              <w:jc w:val="both"/>
              <w:rPr>
                <w:rFonts w:ascii="Verdana" w:hAnsi="Verdana"/>
                <w:szCs w:val="21"/>
              </w:rPr>
            </w:pPr>
            <w:r w:rsidRPr="0071066D">
              <w:t>разработка технико-экономического обоснования и определение вероятной эффективности инвестиционных проектов, в том числе и в социальной сфере</w:t>
            </w:r>
          </w:p>
        </w:tc>
        <w:tc>
          <w:tcPr>
            <w:tcW w:w="3402" w:type="dxa"/>
          </w:tcPr>
          <w:p w:rsidR="00F60071" w:rsidRPr="0042618D" w:rsidRDefault="00F60071" w:rsidP="00E322A0">
            <w:pPr>
              <w:tabs>
                <w:tab w:val="clear" w:pos="708"/>
              </w:tabs>
              <w:jc w:val="both"/>
            </w:pPr>
            <w:r w:rsidRPr="0042618D">
              <w:lastRenderedPageBreak/>
              <w:t>ПК-14 способностью систематизировать и обобщать информацию, готовить предложения по совершенствованию системы государственного и муниципального управления</w:t>
            </w:r>
          </w:p>
        </w:tc>
        <w:tc>
          <w:tcPr>
            <w:tcW w:w="4253" w:type="dxa"/>
          </w:tcPr>
          <w:p w:rsidR="00F60071" w:rsidRPr="0042618D" w:rsidRDefault="00F60071" w:rsidP="00E322A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42618D">
              <w:rPr>
                <w:b/>
              </w:rPr>
              <w:t>Знать</w:t>
            </w:r>
            <w:r w:rsidRPr="0042618D">
              <w:t>: теоретические и методологические основы анализа, систематизации профессиональной информации с целью разработки предложений по совершенствованию системы государственного и муниципального управления</w:t>
            </w:r>
          </w:p>
          <w:p w:rsidR="00F60071" w:rsidRPr="0042618D" w:rsidRDefault="00F60071" w:rsidP="00E322A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42618D">
              <w:rPr>
                <w:b/>
              </w:rPr>
              <w:t>Уметь</w:t>
            </w:r>
            <w:r w:rsidRPr="0042618D">
              <w:t>: систематизировать и обобщать информацию в сфере государственного и муниципального управления</w:t>
            </w:r>
          </w:p>
          <w:p w:rsidR="00F60071" w:rsidRPr="0042618D" w:rsidRDefault="00F60071" w:rsidP="00E322A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b/>
              </w:rPr>
            </w:pPr>
            <w:r w:rsidRPr="0042618D">
              <w:rPr>
                <w:b/>
              </w:rPr>
              <w:t>Владеть навыками (трудовые действия)</w:t>
            </w:r>
            <w:r w:rsidRPr="0042618D">
              <w:t xml:space="preserve"> подготовки предложений по совершенствованию системы государственного и муниципального </w:t>
            </w:r>
            <w:r w:rsidRPr="0042618D">
              <w:lastRenderedPageBreak/>
              <w:t>управления</w:t>
            </w:r>
          </w:p>
        </w:tc>
      </w:tr>
      <w:tr w:rsidR="00F60071" w:rsidRPr="0042618D" w:rsidTr="00210DDB">
        <w:tc>
          <w:tcPr>
            <w:tcW w:w="2518" w:type="dxa"/>
            <w:vMerge/>
          </w:tcPr>
          <w:p w:rsidR="00F60071" w:rsidRPr="0042618D" w:rsidRDefault="00F60071" w:rsidP="00E322A0">
            <w:pPr>
              <w:jc w:val="both"/>
              <w:rPr>
                <w:szCs w:val="20"/>
              </w:rPr>
            </w:pPr>
          </w:p>
        </w:tc>
        <w:tc>
          <w:tcPr>
            <w:tcW w:w="3402" w:type="dxa"/>
          </w:tcPr>
          <w:p w:rsidR="00F60071" w:rsidRPr="0042618D" w:rsidRDefault="00F60071" w:rsidP="00E322A0">
            <w:pPr>
              <w:jc w:val="both"/>
            </w:pPr>
            <w:r w:rsidRPr="0042618D">
              <w:t>ПК-15 способностью выдвигать инновационные идеи и нестандартные подходы к их реализации</w:t>
            </w:r>
          </w:p>
        </w:tc>
        <w:tc>
          <w:tcPr>
            <w:tcW w:w="4253" w:type="dxa"/>
          </w:tcPr>
          <w:p w:rsidR="00F60071" w:rsidRPr="0042618D" w:rsidRDefault="00F60071" w:rsidP="00E322A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42618D">
              <w:rPr>
                <w:b/>
              </w:rPr>
              <w:t>Знать</w:t>
            </w:r>
            <w:r w:rsidRPr="0042618D">
              <w:t xml:space="preserve">: </w:t>
            </w:r>
            <w:r w:rsidR="00060112" w:rsidRPr="0042618D">
              <w:t>теоретические основы и методы инновационного управления</w:t>
            </w:r>
          </w:p>
          <w:p w:rsidR="00060112" w:rsidRPr="0042618D" w:rsidRDefault="00F60071" w:rsidP="00E322A0">
            <w:pPr>
              <w:tabs>
                <w:tab w:val="clear" w:pos="708"/>
              </w:tabs>
              <w:jc w:val="both"/>
              <w:rPr>
                <w:b/>
              </w:rPr>
            </w:pPr>
            <w:r w:rsidRPr="0042618D">
              <w:rPr>
                <w:b/>
              </w:rPr>
              <w:t>Уметь</w:t>
            </w:r>
            <w:r w:rsidRPr="0042618D">
              <w:t xml:space="preserve">: </w:t>
            </w:r>
            <w:r w:rsidR="00060112" w:rsidRPr="0042618D">
              <w:t>определять проблему в сфере государственного и муниципального управления и выдвигать инновационные идеи и нестандартные подходы к их реализации</w:t>
            </w:r>
            <w:r w:rsidR="00060112" w:rsidRPr="0042618D">
              <w:rPr>
                <w:b/>
              </w:rPr>
              <w:t xml:space="preserve"> </w:t>
            </w:r>
          </w:p>
          <w:p w:rsidR="00F60071" w:rsidRPr="0042618D" w:rsidRDefault="00F60071" w:rsidP="00E322A0">
            <w:pPr>
              <w:tabs>
                <w:tab w:val="clear" w:pos="708"/>
              </w:tabs>
              <w:jc w:val="both"/>
              <w:rPr>
                <w:iCs/>
              </w:rPr>
            </w:pPr>
            <w:r w:rsidRPr="0042618D">
              <w:rPr>
                <w:b/>
              </w:rPr>
              <w:t xml:space="preserve">Владеть навыками (трудовые действия) </w:t>
            </w:r>
            <w:r w:rsidR="00060112" w:rsidRPr="0042618D">
              <w:t>обоснования и реализации инновационных идей и нестандартных подходов к их реализации</w:t>
            </w:r>
          </w:p>
        </w:tc>
      </w:tr>
      <w:tr w:rsidR="00F60071" w:rsidRPr="0042618D" w:rsidTr="00210DDB">
        <w:tc>
          <w:tcPr>
            <w:tcW w:w="2518" w:type="dxa"/>
            <w:vMerge/>
          </w:tcPr>
          <w:p w:rsidR="00F60071" w:rsidRPr="0042618D" w:rsidRDefault="00F60071" w:rsidP="00E322A0">
            <w:pPr>
              <w:jc w:val="both"/>
              <w:rPr>
                <w:szCs w:val="20"/>
              </w:rPr>
            </w:pPr>
          </w:p>
        </w:tc>
        <w:tc>
          <w:tcPr>
            <w:tcW w:w="3402" w:type="dxa"/>
          </w:tcPr>
          <w:p w:rsidR="00F60071" w:rsidRPr="0042618D" w:rsidRDefault="00F60071" w:rsidP="00E322A0">
            <w:pPr>
              <w:jc w:val="both"/>
            </w:pPr>
            <w:r w:rsidRPr="0042618D">
              <w:t>ПК-16 способностью к кооперации в рамках междисциплинарных проектов, работе в смежных областях</w:t>
            </w:r>
          </w:p>
        </w:tc>
        <w:tc>
          <w:tcPr>
            <w:tcW w:w="4253" w:type="dxa"/>
          </w:tcPr>
          <w:p w:rsidR="00060112" w:rsidRPr="0042618D" w:rsidRDefault="00F60071" w:rsidP="00E322A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42618D">
              <w:rPr>
                <w:b/>
              </w:rPr>
              <w:t>Знать</w:t>
            </w:r>
            <w:r w:rsidRPr="0042618D">
              <w:t xml:space="preserve">: </w:t>
            </w:r>
            <w:r w:rsidR="00060112" w:rsidRPr="0042618D">
              <w:t>теоретические основы и методологические подходы к проведению междисциплинарных исследований и проектов</w:t>
            </w:r>
          </w:p>
          <w:p w:rsidR="00F60071" w:rsidRPr="0042618D" w:rsidRDefault="00F60071" w:rsidP="00E322A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42618D">
              <w:t xml:space="preserve"> </w:t>
            </w:r>
            <w:r w:rsidRPr="0042618D">
              <w:rPr>
                <w:b/>
              </w:rPr>
              <w:t>Уметь</w:t>
            </w:r>
            <w:r w:rsidRPr="0042618D">
              <w:t xml:space="preserve">: </w:t>
            </w:r>
            <w:r w:rsidR="00060112" w:rsidRPr="0042618D">
              <w:t>применять методы междисциплинарных проектов</w:t>
            </w:r>
          </w:p>
          <w:p w:rsidR="00F60071" w:rsidRPr="0042618D" w:rsidRDefault="00F60071" w:rsidP="00E322A0">
            <w:pPr>
              <w:tabs>
                <w:tab w:val="clear" w:pos="708"/>
              </w:tabs>
              <w:jc w:val="both"/>
              <w:rPr>
                <w:iCs/>
              </w:rPr>
            </w:pPr>
            <w:r w:rsidRPr="0042618D">
              <w:rPr>
                <w:b/>
              </w:rPr>
              <w:t>Владеть навыками (трудовые действия)</w:t>
            </w:r>
            <w:r w:rsidRPr="0042618D">
              <w:t xml:space="preserve"> </w:t>
            </w:r>
            <w:r w:rsidR="00060112" w:rsidRPr="0042618D">
              <w:t>кооперации в рамках междисциплинарных проектов, работы в смежных областях</w:t>
            </w:r>
          </w:p>
        </w:tc>
      </w:tr>
      <w:tr w:rsidR="00F60071" w:rsidRPr="0042618D" w:rsidTr="00060112">
        <w:tc>
          <w:tcPr>
            <w:tcW w:w="2518" w:type="dxa"/>
            <w:vMerge/>
          </w:tcPr>
          <w:p w:rsidR="00F60071" w:rsidRPr="0042618D" w:rsidRDefault="00F60071" w:rsidP="00E322A0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3402" w:type="dxa"/>
          </w:tcPr>
          <w:p w:rsidR="00F60071" w:rsidRPr="0042618D" w:rsidRDefault="00F60071" w:rsidP="00E322A0">
            <w:r w:rsidRPr="0042618D">
              <w:t>ПК-17 способностью использовать знание методов и теорий гуманитарных, социальных и экономических наук при осуществлении экспертных и аналитических рабо</w:t>
            </w:r>
            <w:r w:rsidR="00060112" w:rsidRPr="0042618D">
              <w:t>т</w:t>
            </w:r>
          </w:p>
        </w:tc>
        <w:tc>
          <w:tcPr>
            <w:tcW w:w="4253" w:type="dxa"/>
          </w:tcPr>
          <w:p w:rsidR="00060112" w:rsidRPr="0042618D" w:rsidRDefault="00060112" w:rsidP="00E322A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42618D">
              <w:rPr>
                <w:b/>
              </w:rPr>
              <w:t>Знать</w:t>
            </w:r>
            <w:r w:rsidRPr="0042618D">
              <w:t xml:space="preserve">: методы и теории гуманитарных, социальных и экономических наук </w:t>
            </w:r>
          </w:p>
          <w:p w:rsidR="00060112" w:rsidRPr="0042618D" w:rsidRDefault="00060112" w:rsidP="00E322A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b/>
              </w:rPr>
            </w:pPr>
            <w:r w:rsidRPr="0042618D">
              <w:rPr>
                <w:b/>
              </w:rPr>
              <w:t>Уметь</w:t>
            </w:r>
            <w:r w:rsidRPr="0042618D">
              <w:t>: применять методы и теории гуманитарных, социальных и экономических наук при осуществлении экспертных и аналитических работ</w:t>
            </w:r>
            <w:r w:rsidRPr="0042618D">
              <w:rPr>
                <w:b/>
              </w:rPr>
              <w:t xml:space="preserve"> </w:t>
            </w:r>
          </w:p>
          <w:p w:rsidR="00F60071" w:rsidRPr="0042618D" w:rsidRDefault="00060112" w:rsidP="00E322A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b/>
              </w:rPr>
            </w:pPr>
            <w:r w:rsidRPr="0042618D">
              <w:rPr>
                <w:b/>
              </w:rPr>
              <w:t>Владеть навыками (трудовые действия)</w:t>
            </w:r>
            <w:r w:rsidRPr="0042618D">
              <w:t xml:space="preserve"> осуществления экспертных и аналитических работ</w:t>
            </w:r>
          </w:p>
        </w:tc>
      </w:tr>
      <w:tr w:rsidR="00DE0AB3" w:rsidRPr="0042618D" w:rsidTr="00D81876">
        <w:trPr>
          <w:trHeight w:val="274"/>
        </w:trPr>
        <w:tc>
          <w:tcPr>
            <w:tcW w:w="10173" w:type="dxa"/>
            <w:gridSpan w:val="3"/>
          </w:tcPr>
          <w:p w:rsidR="00DE0AB3" w:rsidRPr="0071066D" w:rsidRDefault="00E9154F" w:rsidP="0071066D">
            <w:pPr>
              <w:tabs>
                <w:tab w:val="clear" w:pos="708"/>
              </w:tabs>
              <w:rPr>
                <w:b/>
                <w:i/>
                <w:iCs/>
              </w:rPr>
            </w:pPr>
            <w:r w:rsidRPr="0071066D">
              <w:rPr>
                <w:b/>
                <w:i/>
                <w:iCs/>
              </w:rPr>
              <w:t>научно-исследовательская и педагогическая деятельность:</w:t>
            </w:r>
          </w:p>
        </w:tc>
      </w:tr>
      <w:tr w:rsidR="00E9154F" w:rsidRPr="0042618D" w:rsidTr="00F60071">
        <w:trPr>
          <w:trHeight w:val="841"/>
        </w:trPr>
        <w:tc>
          <w:tcPr>
            <w:tcW w:w="2518" w:type="dxa"/>
            <w:vMerge w:val="restart"/>
          </w:tcPr>
          <w:p w:rsidR="00F60071" w:rsidRPr="0071066D" w:rsidRDefault="00F60071" w:rsidP="0071066D">
            <w:pPr>
              <w:jc w:val="both"/>
              <w:rPr>
                <w:rFonts w:ascii="Verdana" w:hAnsi="Verdana"/>
                <w:szCs w:val="21"/>
              </w:rPr>
            </w:pPr>
            <w:r w:rsidRPr="0071066D">
              <w:t>участие в научно-исследовательских работах по проблемам государственного и муниципального управления, подготовка обзоров и аналитических исследований по отдельным темам направления подготовки;</w:t>
            </w:r>
          </w:p>
          <w:p w:rsidR="00F60071" w:rsidRPr="0071066D" w:rsidRDefault="00F60071" w:rsidP="0071066D">
            <w:pPr>
              <w:jc w:val="both"/>
              <w:rPr>
                <w:rFonts w:ascii="Verdana" w:hAnsi="Verdana"/>
                <w:szCs w:val="21"/>
              </w:rPr>
            </w:pPr>
            <w:r w:rsidRPr="0071066D">
              <w:t xml:space="preserve">подготовка и апробация отдельных образовательных </w:t>
            </w:r>
            <w:r w:rsidRPr="0071066D">
              <w:lastRenderedPageBreak/>
              <w:t>программ и курсов, представление результатов исследований для других специалистов</w:t>
            </w:r>
          </w:p>
          <w:p w:rsidR="00E9154F" w:rsidRPr="0042618D" w:rsidRDefault="00E9154F" w:rsidP="00E322A0">
            <w:pPr>
              <w:widowControl w:val="0"/>
              <w:tabs>
                <w:tab w:val="clear" w:pos="708"/>
              </w:tabs>
              <w:autoSpaceDE w:val="0"/>
              <w:autoSpaceDN w:val="0"/>
              <w:ind w:left="426"/>
              <w:jc w:val="both"/>
              <w:rPr>
                <w:szCs w:val="20"/>
              </w:rPr>
            </w:pPr>
          </w:p>
        </w:tc>
        <w:tc>
          <w:tcPr>
            <w:tcW w:w="3402" w:type="dxa"/>
          </w:tcPr>
          <w:p w:rsidR="00E9154F" w:rsidRPr="0042618D" w:rsidRDefault="00E9154F" w:rsidP="00E322A0">
            <w:pPr>
              <w:tabs>
                <w:tab w:val="clear" w:pos="708"/>
              </w:tabs>
              <w:jc w:val="both"/>
            </w:pPr>
            <w:r w:rsidRPr="0042618D">
              <w:lastRenderedPageBreak/>
              <w:t xml:space="preserve">ПК-18 владение методами и специализированными средствами для аналитической работы и научных исследований </w:t>
            </w:r>
          </w:p>
        </w:tc>
        <w:tc>
          <w:tcPr>
            <w:tcW w:w="4253" w:type="dxa"/>
          </w:tcPr>
          <w:p w:rsidR="00E9154F" w:rsidRPr="0042618D" w:rsidRDefault="00E9154F" w:rsidP="00E322A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42618D">
              <w:rPr>
                <w:b/>
              </w:rPr>
              <w:t>Знать</w:t>
            </w:r>
            <w:r w:rsidRPr="0042618D">
              <w:t xml:space="preserve">: </w:t>
            </w:r>
            <w:r w:rsidR="00060112" w:rsidRPr="0042618D">
              <w:t>теорию и методологию аналитической работы в сфере государственного и муниципального управления</w:t>
            </w:r>
          </w:p>
          <w:p w:rsidR="00E9154F" w:rsidRPr="0042618D" w:rsidRDefault="00E9154F" w:rsidP="00E322A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42618D">
              <w:rPr>
                <w:b/>
              </w:rPr>
              <w:t>Уметь</w:t>
            </w:r>
            <w:r w:rsidRPr="0042618D">
              <w:t xml:space="preserve">: </w:t>
            </w:r>
            <w:r w:rsidR="00060112" w:rsidRPr="0042618D">
              <w:t>применять методы и специализированные средства для аналитической работы и научных исследований</w:t>
            </w:r>
          </w:p>
          <w:p w:rsidR="00E9154F" w:rsidRPr="0042618D" w:rsidRDefault="00E9154F" w:rsidP="00E322A0">
            <w:pPr>
              <w:tabs>
                <w:tab w:val="clear" w:pos="708"/>
              </w:tabs>
              <w:jc w:val="both"/>
              <w:rPr>
                <w:iCs/>
              </w:rPr>
            </w:pPr>
            <w:r w:rsidRPr="0042618D">
              <w:rPr>
                <w:b/>
              </w:rPr>
              <w:t>Владеть навыками (трудовые действия)</w:t>
            </w:r>
            <w:r w:rsidRPr="0042618D">
              <w:t xml:space="preserve"> </w:t>
            </w:r>
            <w:r w:rsidR="00060112" w:rsidRPr="0042618D">
              <w:t>проведения научных исследований и аналитических работ в сфере государственного и муниципального управления</w:t>
            </w:r>
          </w:p>
        </w:tc>
      </w:tr>
      <w:tr w:rsidR="00E9154F" w:rsidRPr="0042618D" w:rsidTr="00F60071">
        <w:tc>
          <w:tcPr>
            <w:tcW w:w="2518" w:type="dxa"/>
            <w:vMerge/>
          </w:tcPr>
          <w:p w:rsidR="00E9154F" w:rsidRPr="0042618D" w:rsidRDefault="00E9154F" w:rsidP="00E322A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</w:tcPr>
          <w:p w:rsidR="00E9154F" w:rsidRPr="0042618D" w:rsidRDefault="00E9154F" w:rsidP="00E322A0">
            <w:pPr>
              <w:jc w:val="both"/>
            </w:pPr>
            <w:r w:rsidRPr="0042618D">
              <w:t xml:space="preserve">ПК-19 владение методикой анализа экономики </w:t>
            </w:r>
            <w:r w:rsidRPr="0042618D">
              <w:lastRenderedPageBreak/>
              <w:t>общественного сектора, макроэкономическими подходами к объяснению функций и деятельности государства</w:t>
            </w:r>
          </w:p>
        </w:tc>
        <w:tc>
          <w:tcPr>
            <w:tcW w:w="4253" w:type="dxa"/>
          </w:tcPr>
          <w:p w:rsidR="00E9154F" w:rsidRPr="0042618D" w:rsidRDefault="00E9154F" w:rsidP="00E322A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42618D">
              <w:rPr>
                <w:b/>
              </w:rPr>
              <w:lastRenderedPageBreak/>
              <w:t>Знать</w:t>
            </w:r>
            <w:r w:rsidRPr="0042618D">
              <w:t xml:space="preserve">: </w:t>
            </w:r>
            <w:r w:rsidR="00060112" w:rsidRPr="0042618D">
              <w:t>теорию и методики анализа экономики общественного сектора</w:t>
            </w:r>
          </w:p>
          <w:p w:rsidR="00060112" w:rsidRPr="0042618D" w:rsidRDefault="00E9154F" w:rsidP="00E322A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42618D">
              <w:rPr>
                <w:b/>
              </w:rPr>
              <w:lastRenderedPageBreak/>
              <w:t>Уметь</w:t>
            </w:r>
            <w:r w:rsidRPr="0042618D">
              <w:t xml:space="preserve">: </w:t>
            </w:r>
            <w:r w:rsidR="00060112" w:rsidRPr="0042618D">
              <w:t xml:space="preserve">применять методику и </w:t>
            </w:r>
            <w:r w:rsidR="0042618D" w:rsidRPr="0042618D">
              <w:t>анализировать,</w:t>
            </w:r>
            <w:r w:rsidRPr="0042618D">
              <w:t xml:space="preserve"> и интерпретировать </w:t>
            </w:r>
            <w:r w:rsidR="00060112" w:rsidRPr="0042618D">
              <w:t>экономическую информацию в сфере государственного сектора</w:t>
            </w:r>
          </w:p>
          <w:p w:rsidR="00E9154F" w:rsidRPr="0042618D" w:rsidRDefault="00E9154F" w:rsidP="00E322A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iCs/>
              </w:rPr>
            </w:pPr>
            <w:r w:rsidRPr="0042618D">
              <w:rPr>
                <w:b/>
              </w:rPr>
              <w:t>Владеть навыками (трудовые действия)</w:t>
            </w:r>
            <w:r w:rsidRPr="0042618D">
              <w:t xml:space="preserve"> </w:t>
            </w:r>
            <w:r w:rsidR="00614DAC" w:rsidRPr="0042618D">
              <w:t>применения методики анализа экономики общественного сектора, макроэкономических подходов к объяснению функций и деятельности государства</w:t>
            </w:r>
          </w:p>
        </w:tc>
      </w:tr>
      <w:tr w:rsidR="00E9154F" w:rsidRPr="0042618D" w:rsidTr="00F60071">
        <w:tc>
          <w:tcPr>
            <w:tcW w:w="2518" w:type="dxa"/>
            <w:vMerge/>
          </w:tcPr>
          <w:p w:rsidR="00E9154F" w:rsidRPr="0042618D" w:rsidRDefault="00E9154F" w:rsidP="00E322A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</w:tcPr>
          <w:p w:rsidR="00E9154F" w:rsidRPr="0042618D" w:rsidRDefault="00E9154F" w:rsidP="00E322A0">
            <w:pPr>
              <w:jc w:val="both"/>
            </w:pPr>
            <w:r w:rsidRPr="0042618D">
              <w:t>ПК-20 владение методами и инструментальными средствами, способствующими интенсификации познавательной деятельности</w:t>
            </w:r>
          </w:p>
        </w:tc>
        <w:tc>
          <w:tcPr>
            <w:tcW w:w="4253" w:type="dxa"/>
          </w:tcPr>
          <w:p w:rsidR="00E9154F" w:rsidRPr="0042618D" w:rsidRDefault="00E9154F" w:rsidP="00E322A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42618D">
              <w:rPr>
                <w:b/>
              </w:rPr>
              <w:t>Знать</w:t>
            </w:r>
            <w:r w:rsidRPr="0042618D">
              <w:t xml:space="preserve">: </w:t>
            </w:r>
            <w:r w:rsidR="00614DAC" w:rsidRPr="0042618D">
              <w:t>теорию и методологию проведения научных исследований</w:t>
            </w:r>
          </w:p>
          <w:p w:rsidR="00E9154F" w:rsidRPr="0042618D" w:rsidRDefault="00E9154F" w:rsidP="00E322A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42618D">
              <w:rPr>
                <w:b/>
              </w:rPr>
              <w:t>Уметь</w:t>
            </w:r>
            <w:r w:rsidRPr="0042618D">
              <w:t>:</w:t>
            </w:r>
            <w:r w:rsidR="00614DAC" w:rsidRPr="0042618D">
              <w:t xml:space="preserve"> применять</w:t>
            </w:r>
            <w:r w:rsidRPr="0042618D">
              <w:t xml:space="preserve"> </w:t>
            </w:r>
            <w:r w:rsidR="00614DAC" w:rsidRPr="0042618D">
              <w:t>методы и инструментальные средства для проведения научных исследований</w:t>
            </w:r>
          </w:p>
          <w:p w:rsidR="00E9154F" w:rsidRPr="0042618D" w:rsidRDefault="00E9154F" w:rsidP="00E322A0">
            <w:pPr>
              <w:tabs>
                <w:tab w:val="clear" w:pos="708"/>
              </w:tabs>
              <w:jc w:val="both"/>
              <w:rPr>
                <w:iCs/>
              </w:rPr>
            </w:pPr>
            <w:r w:rsidRPr="0042618D">
              <w:rPr>
                <w:b/>
              </w:rPr>
              <w:t xml:space="preserve">Владеть навыками (трудовые действия) </w:t>
            </w:r>
            <w:r w:rsidR="00614DAC" w:rsidRPr="0042618D">
              <w:t>интенсификации познавательной деятельности</w:t>
            </w:r>
          </w:p>
        </w:tc>
      </w:tr>
    </w:tbl>
    <w:p w:rsidR="00DE0AB3" w:rsidRPr="0042618D" w:rsidRDefault="00DE0AB3" w:rsidP="00E322A0">
      <w:pPr>
        <w:tabs>
          <w:tab w:val="clear" w:pos="708"/>
        </w:tabs>
        <w:ind w:firstLine="567"/>
        <w:jc w:val="both"/>
      </w:pPr>
    </w:p>
    <w:p w:rsidR="00AD4D2C" w:rsidRPr="00C62F77" w:rsidRDefault="00AD4D2C" w:rsidP="00AD4D2C">
      <w:pPr>
        <w:keepNext/>
        <w:keepLines/>
        <w:tabs>
          <w:tab w:val="clear" w:pos="708"/>
        </w:tabs>
        <w:ind w:firstLine="709"/>
        <w:jc w:val="center"/>
        <w:outlineLvl w:val="1"/>
        <w:rPr>
          <w:b/>
          <w:bCs/>
          <w:caps/>
          <w:sz w:val="28"/>
        </w:rPr>
      </w:pPr>
      <w:r w:rsidRPr="00C62F77">
        <w:rPr>
          <w:b/>
          <w:bCs/>
          <w:caps/>
          <w:sz w:val="28"/>
        </w:rPr>
        <w:t>1.3. ОБЩАЯ ХАРАКТЕРИСТИКА СТРУКТУРЫ ПРОГРАММЫ МАГИСТРАТУРЫ</w:t>
      </w:r>
    </w:p>
    <w:p w:rsidR="00AD4D2C" w:rsidRPr="00054338" w:rsidRDefault="00AD4D2C" w:rsidP="00AD4D2C"/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694"/>
        <w:gridCol w:w="4430"/>
        <w:gridCol w:w="3686"/>
      </w:tblGrid>
      <w:tr w:rsidR="00AD4D2C" w:rsidRPr="00C62F77" w:rsidTr="00083F7C">
        <w:trPr>
          <w:trHeight w:val="838"/>
        </w:trPr>
        <w:tc>
          <w:tcPr>
            <w:tcW w:w="61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D4D2C" w:rsidRPr="00C62F77" w:rsidRDefault="00AD4D2C" w:rsidP="00083F7C">
            <w:pPr>
              <w:pStyle w:val="aff4"/>
              <w:jc w:val="left"/>
            </w:pPr>
            <w:r w:rsidRPr="00C62F77">
              <w:t>Структура программы магистратуры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</w:tcPr>
          <w:p w:rsidR="00AD4D2C" w:rsidRPr="00C62F77" w:rsidRDefault="00AD4D2C" w:rsidP="00083F7C">
            <w:pPr>
              <w:pStyle w:val="aff4"/>
              <w:jc w:val="left"/>
            </w:pPr>
            <w:r w:rsidRPr="00C62F77">
              <w:t>Объем программы магистратуры в з.е.</w:t>
            </w:r>
          </w:p>
        </w:tc>
      </w:tr>
      <w:tr w:rsidR="00AD4D2C" w:rsidRPr="00C62F77" w:rsidTr="00083F7C">
        <w:tc>
          <w:tcPr>
            <w:tcW w:w="1694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AD4D2C" w:rsidRPr="00C62F77" w:rsidRDefault="00AD4D2C" w:rsidP="00083F7C">
            <w:pPr>
              <w:pStyle w:val="aff5"/>
            </w:pPr>
            <w:bookmarkStart w:id="1" w:name="sub_101"/>
            <w:r w:rsidRPr="00C62F77">
              <w:t>Блок 1</w:t>
            </w:r>
            <w:bookmarkEnd w:id="1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D4D2C" w:rsidRPr="00C62F77" w:rsidRDefault="00AD4D2C" w:rsidP="00083F7C">
            <w:pPr>
              <w:pStyle w:val="aff5"/>
            </w:pPr>
            <w:r w:rsidRPr="00C62F77">
              <w:t>Дисциплины (модули)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D4D2C" w:rsidRPr="00C62F77" w:rsidRDefault="00AD4D2C" w:rsidP="00083F7C">
            <w:pPr>
              <w:pStyle w:val="aff4"/>
              <w:jc w:val="center"/>
            </w:pPr>
            <w:r w:rsidRPr="00C62F77">
              <w:t>81 - 84</w:t>
            </w:r>
          </w:p>
        </w:tc>
      </w:tr>
      <w:tr w:rsidR="00AD4D2C" w:rsidRPr="00C62F77" w:rsidTr="00083F7C">
        <w:tc>
          <w:tcPr>
            <w:tcW w:w="1694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AD4D2C" w:rsidRPr="00C62F77" w:rsidRDefault="00AD4D2C" w:rsidP="00083F7C">
            <w:pPr>
              <w:pStyle w:val="aff4"/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D4D2C" w:rsidRPr="00C62F77" w:rsidRDefault="00AD4D2C" w:rsidP="00083F7C">
            <w:pPr>
              <w:pStyle w:val="aff5"/>
            </w:pPr>
            <w:bookmarkStart w:id="2" w:name="sub_1011"/>
            <w:r w:rsidRPr="00C62F77">
              <w:t>Базовая часть</w:t>
            </w:r>
            <w:bookmarkEnd w:id="2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D4D2C" w:rsidRPr="00C62F77" w:rsidRDefault="00AD4D2C" w:rsidP="00083F7C">
            <w:pPr>
              <w:pStyle w:val="aff4"/>
              <w:jc w:val="center"/>
            </w:pPr>
            <w:r w:rsidRPr="00C62F77">
              <w:t>15 - 21</w:t>
            </w:r>
          </w:p>
        </w:tc>
      </w:tr>
      <w:tr w:rsidR="00AD4D2C" w:rsidRPr="00C62F77" w:rsidTr="00083F7C">
        <w:tc>
          <w:tcPr>
            <w:tcW w:w="1694" w:type="dxa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D4D2C" w:rsidRPr="00C62F77" w:rsidRDefault="00AD4D2C" w:rsidP="00083F7C">
            <w:pPr>
              <w:pStyle w:val="aff4"/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D4D2C" w:rsidRPr="00C62F77" w:rsidRDefault="00AD4D2C" w:rsidP="00083F7C">
            <w:pPr>
              <w:pStyle w:val="aff5"/>
            </w:pPr>
            <w:bookmarkStart w:id="3" w:name="sub_1012"/>
            <w:r w:rsidRPr="00C62F77">
              <w:t>Вариативная часть</w:t>
            </w:r>
            <w:bookmarkEnd w:id="3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D4D2C" w:rsidRPr="00C62F77" w:rsidRDefault="00AD4D2C" w:rsidP="00083F7C">
            <w:pPr>
              <w:pStyle w:val="aff4"/>
              <w:jc w:val="center"/>
            </w:pPr>
            <w:r w:rsidRPr="00C62F77">
              <w:t>63 - 66</w:t>
            </w:r>
          </w:p>
        </w:tc>
      </w:tr>
      <w:tr w:rsidR="00AD4D2C" w:rsidRPr="00C62F77" w:rsidTr="00083F7C">
        <w:tc>
          <w:tcPr>
            <w:tcW w:w="1694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AD4D2C" w:rsidRPr="00C62F77" w:rsidRDefault="00AD4D2C" w:rsidP="00083F7C">
            <w:pPr>
              <w:pStyle w:val="aff5"/>
            </w:pPr>
            <w:bookmarkStart w:id="4" w:name="sub_102"/>
            <w:r w:rsidRPr="00C62F77">
              <w:t>Блок 2</w:t>
            </w:r>
            <w:bookmarkEnd w:id="4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D4D2C" w:rsidRPr="00C62F77" w:rsidRDefault="00AD4D2C" w:rsidP="00083F7C">
            <w:pPr>
              <w:pStyle w:val="aff5"/>
            </w:pPr>
            <w:r w:rsidRPr="00C62F77">
              <w:t>Практики, в том числе научно-исследовательская работа (НИР)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D4D2C" w:rsidRPr="00C62F77" w:rsidRDefault="00AD4D2C" w:rsidP="00083F7C">
            <w:pPr>
              <w:pStyle w:val="aff4"/>
              <w:jc w:val="center"/>
            </w:pPr>
            <w:r w:rsidRPr="00C62F77">
              <w:t>27 - 33</w:t>
            </w:r>
          </w:p>
        </w:tc>
      </w:tr>
      <w:tr w:rsidR="00AD4D2C" w:rsidRPr="00C62F77" w:rsidTr="00083F7C">
        <w:tc>
          <w:tcPr>
            <w:tcW w:w="1694" w:type="dxa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D4D2C" w:rsidRPr="00C62F77" w:rsidRDefault="00AD4D2C" w:rsidP="00083F7C">
            <w:pPr>
              <w:pStyle w:val="aff4"/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D4D2C" w:rsidRPr="00C62F77" w:rsidRDefault="00AD4D2C" w:rsidP="00083F7C">
            <w:pPr>
              <w:pStyle w:val="aff5"/>
            </w:pPr>
            <w:bookmarkStart w:id="5" w:name="sub_1021"/>
            <w:r w:rsidRPr="00C62F77">
              <w:t>Вариативная часть</w:t>
            </w:r>
            <w:bookmarkEnd w:id="5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D4D2C" w:rsidRPr="00C62F77" w:rsidRDefault="00AD4D2C" w:rsidP="00083F7C">
            <w:pPr>
              <w:pStyle w:val="aff4"/>
              <w:jc w:val="center"/>
            </w:pPr>
            <w:r w:rsidRPr="00C62F77">
              <w:t>27 - 33</w:t>
            </w:r>
          </w:p>
        </w:tc>
      </w:tr>
      <w:tr w:rsidR="00AD4D2C" w:rsidRPr="00C62F77" w:rsidTr="00083F7C">
        <w:tc>
          <w:tcPr>
            <w:tcW w:w="1694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AD4D2C" w:rsidRPr="00C62F77" w:rsidRDefault="00AD4D2C" w:rsidP="00083F7C">
            <w:pPr>
              <w:pStyle w:val="aff5"/>
            </w:pPr>
            <w:bookmarkStart w:id="6" w:name="sub_103"/>
            <w:r w:rsidRPr="00C62F77">
              <w:t>Блок 3</w:t>
            </w:r>
            <w:bookmarkEnd w:id="6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D4D2C" w:rsidRPr="00C62F77" w:rsidRDefault="00AD4D2C" w:rsidP="00083F7C">
            <w:pPr>
              <w:pStyle w:val="aff5"/>
            </w:pPr>
            <w:r w:rsidRPr="00C62F77">
              <w:t>Государственная итоговая аттестация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D4D2C" w:rsidRPr="00C62F77" w:rsidRDefault="00AD4D2C" w:rsidP="00083F7C">
            <w:pPr>
              <w:pStyle w:val="aff4"/>
              <w:jc w:val="center"/>
            </w:pPr>
            <w:r w:rsidRPr="00C62F77">
              <w:t>6 - 9</w:t>
            </w:r>
          </w:p>
        </w:tc>
      </w:tr>
      <w:tr w:rsidR="00AD4D2C" w:rsidRPr="00C62F77" w:rsidTr="00083F7C">
        <w:tc>
          <w:tcPr>
            <w:tcW w:w="1694" w:type="dxa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D4D2C" w:rsidRPr="00C62F77" w:rsidRDefault="00AD4D2C" w:rsidP="00083F7C">
            <w:pPr>
              <w:pStyle w:val="aff4"/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D4D2C" w:rsidRPr="00C62F77" w:rsidRDefault="00AD4D2C" w:rsidP="00083F7C">
            <w:pPr>
              <w:pStyle w:val="aff5"/>
            </w:pPr>
            <w:r w:rsidRPr="00C62F77">
              <w:t>Базовая часть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D4D2C" w:rsidRPr="00C62F77" w:rsidRDefault="00AD4D2C" w:rsidP="00083F7C">
            <w:pPr>
              <w:pStyle w:val="aff4"/>
              <w:jc w:val="center"/>
            </w:pPr>
            <w:r w:rsidRPr="00C62F77">
              <w:t>6 - 9</w:t>
            </w:r>
          </w:p>
        </w:tc>
      </w:tr>
      <w:tr w:rsidR="00AD4D2C" w:rsidRPr="00054338" w:rsidTr="00083F7C">
        <w:tc>
          <w:tcPr>
            <w:tcW w:w="61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D4D2C" w:rsidRPr="00C62F77" w:rsidRDefault="00AD4D2C" w:rsidP="00083F7C">
            <w:pPr>
              <w:pStyle w:val="aff5"/>
            </w:pPr>
            <w:r w:rsidRPr="00C62F77">
              <w:t>Объем программы магистратуры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D4D2C" w:rsidRPr="00C62F77" w:rsidRDefault="00AD4D2C" w:rsidP="00083F7C">
            <w:pPr>
              <w:pStyle w:val="aff4"/>
              <w:jc w:val="center"/>
            </w:pPr>
            <w:r w:rsidRPr="00C62F77">
              <w:t>120</w:t>
            </w:r>
          </w:p>
        </w:tc>
      </w:tr>
    </w:tbl>
    <w:p w:rsidR="00AD4D2C" w:rsidRPr="00D95BDA" w:rsidRDefault="00AD4D2C" w:rsidP="00AD4D2C">
      <w:pPr>
        <w:widowControl w:val="0"/>
        <w:tabs>
          <w:tab w:val="clear" w:pos="708"/>
        </w:tabs>
        <w:autoSpaceDE w:val="0"/>
        <w:autoSpaceDN w:val="0"/>
        <w:ind w:firstLine="567"/>
        <w:jc w:val="both"/>
      </w:pPr>
      <w:r w:rsidRPr="00D95BDA">
        <w:rPr>
          <w:b/>
          <w:i/>
        </w:rPr>
        <w:t>Блок 1</w:t>
      </w:r>
      <w:r w:rsidRPr="00D95BDA">
        <w:t xml:space="preserve"> Дисциплины, относящиеся к базовой части программы магистратуры, являются обязательными для освоения обучающимся вне зависимости от направленности (профиля) программы, которую он осваивает. Дисциплины (модули), относящиеся к вариативной части программы магистратуры, практики (в том числе НИР) определяют направленность (профиль) программы. </w:t>
      </w:r>
    </w:p>
    <w:p w:rsidR="00AD4D2C" w:rsidRPr="00D95BDA" w:rsidRDefault="00AD4D2C" w:rsidP="00AD4D2C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D95BDA">
        <w:t>После выбора обучающимся направленности (профиля) программы набор соответствующих дисциплин, практик (в том числе НИР) становится обязательным для освоения обучающимся.</w:t>
      </w:r>
    </w:p>
    <w:p w:rsidR="00AD4D2C" w:rsidRPr="00D95BDA" w:rsidRDefault="00AD4D2C" w:rsidP="00AD4D2C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D95BDA">
        <w:t>Обучающимся обеспечивается возможность освоения дисциплин по выбору, в том числе специальные условия инвалидам и лицам с ограниченными возможностями здоровья, в объеме не менее 30 процентов объема вариативной части Блока 1 "Дисциплины (модули)".</w:t>
      </w:r>
    </w:p>
    <w:p w:rsidR="00AD4D2C" w:rsidRPr="00D95BDA" w:rsidRDefault="00AD4D2C" w:rsidP="00AD4D2C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D95BDA">
        <w:t xml:space="preserve">Количество часов, отведенных на занятия лекционного типа, в целом по Блоку 1 "Дисциплины (модули)" составляет не более </w:t>
      </w:r>
      <w:r>
        <w:t>3</w:t>
      </w:r>
      <w:r w:rsidRPr="00D95BDA">
        <w:t xml:space="preserve">0 процентов от общего количества часов </w:t>
      </w:r>
      <w:r w:rsidRPr="00D95BDA">
        <w:lastRenderedPageBreak/>
        <w:t>аудиторных занятий, отведенных на реализацию этого Блока.</w:t>
      </w:r>
    </w:p>
    <w:p w:rsidR="00AD4D2C" w:rsidRPr="00D95BDA" w:rsidRDefault="00AD4D2C" w:rsidP="00AD4D2C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D95BDA">
        <w:rPr>
          <w:b/>
          <w:i/>
        </w:rPr>
        <w:t xml:space="preserve">В </w:t>
      </w:r>
      <w:hyperlink r:id="rId10" w:anchor="P173" w:history="1">
        <w:r w:rsidRPr="00D95BDA">
          <w:rPr>
            <w:b/>
            <w:i/>
          </w:rPr>
          <w:t>Блок 2</w:t>
        </w:r>
      </w:hyperlink>
      <w:r w:rsidRPr="00D95BDA">
        <w:t xml:space="preserve"> "Практики, в том числе научно-исследовательская работа (НИР)" входят учебная и производственная, в том числе преддипломная, практики.</w:t>
      </w:r>
    </w:p>
    <w:p w:rsidR="00AD4D2C" w:rsidRPr="00D95BDA" w:rsidRDefault="00AD4D2C" w:rsidP="00AD4D2C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D95BDA">
        <w:rPr>
          <w:b/>
          <w:i/>
        </w:rPr>
        <w:t>В </w:t>
      </w:r>
      <w:hyperlink r:id="rId11" w:anchor="P179" w:history="1">
        <w:r w:rsidRPr="00D95BDA">
          <w:rPr>
            <w:b/>
            <w:i/>
          </w:rPr>
          <w:t>Блок 3</w:t>
        </w:r>
      </w:hyperlink>
      <w:r w:rsidRPr="00D95BDA">
        <w:rPr>
          <w:b/>
          <w:i/>
        </w:rPr>
        <w:t> </w:t>
      </w:r>
      <w:r w:rsidRPr="00D95BDA">
        <w:t>"Государственная итоговая аттестация" входит защита выпускной квалификационной работы, включая подготовку к защите и процедуру защиты.</w:t>
      </w:r>
    </w:p>
    <w:p w:rsidR="00AD4D2C" w:rsidRDefault="00AD4D2C" w:rsidP="00AD4D2C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</w:rPr>
      </w:pPr>
    </w:p>
    <w:p w:rsidR="00AD4D2C" w:rsidRPr="00C62F77" w:rsidRDefault="00AD4D2C" w:rsidP="00AD4D2C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  <w:szCs w:val="28"/>
        </w:rPr>
      </w:pPr>
      <w:r w:rsidRPr="00C62F77">
        <w:rPr>
          <w:b/>
          <w:sz w:val="28"/>
          <w:szCs w:val="28"/>
        </w:rPr>
        <w:t>1.4. ОБЩАЯ ХАРАКТЕРИСТИКА УСЛОВИЙ РЕАЛИЗАЦИИ ОПОП</w:t>
      </w:r>
    </w:p>
    <w:p w:rsidR="00AD4D2C" w:rsidRPr="00054338" w:rsidRDefault="00AD4D2C" w:rsidP="00AD4D2C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</w:rPr>
      </w:pPr>
    </w:p>
    <w:p w:rsidR="00AD4D2C" w:rsidRPr="00054338" w:rsidRDefault="00AD4D2C" w:rsidP="00AD4D2C">
      <w:pPr>
        <w:pStyle w:val="a"/>
        <w:numPr>
          <w:ilvl w:val="0"/>
          <w:numId w:val="0"/>
        </w:numPr>
        <w:spacing w:line="240" w:lineRule="auto"/>
        <w:ind w:firstLine="567"/>
      </w:pPr>
      <w:r w:rsidRPr="00054338">
        <w:rPr>
          <w:b/>
          <w:i/>
        </w:rPr>
        <w:t>Кадровые условия реализации программы (приложение)</w:t>
      </w:r>
    </w:p>
    <w:p w:rsidR="00AD4D2C" w:rsidRPr="00054338" w:rsidRDefault="00AD4D2C" w:rsidP="00AD4D2C">
      <w:pPr>
        <w:pStyle w:val="a"/>
        <w:numPr>
          <w:ilvl w:val="0"/>
          <w:numId w:val="0"/>
        </w:numPr>
        <w:spacing w:line="240" w:lineRule="auto"/>
        <w:ind w:firstLine="567"/>
      </w:pPr>
      <w:r w:rsidRPr="00054338">
        <w:t>Квалификация руководящих и научно-педагогических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служащих.</w:t>
      </w:r>
    </w:p>
    <w:p w:rsidR="00AD4D2C" w:rsidRPr="00054338" w:rsidRDefault="00AD4D2C" w:rsidP="00AD4D2C">
      <w:pPr>
        <w:ind w:firstLine="709"/>
        <w:jc w:val="both"/>
      </w:pPr>
      <w:r w:rsidRPr="00054338">
        <w:t>Реализация ОПОП обеспечивается руководящими и научно-педагогическими работниками организации, а также лицами, привлекаемыми к реализации программы магистратуры на условиях гражданско-правового договора.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8138"/>
        <w:gridCol w:w="1780"/>
      </w:tblGrid>
      <w:tr w:rsidR="00AD4D2C" w:rsidRPr="001529A2" w:rsidTr="00083F7C">
        <w:tc>
          <w:tcPr>
            <w:tcW w:w="8138" w:type="dxa"/>
            <w:shd w:val="clear" w:color="auto" w:fill="EEECE1" w:themeFill="background2"/>
          </w:tcPr>
          <w:p w:rsidR="00AD4D2C" w:rsidRPr="001529A2" w:rsidRDefault="00AD4D2C" w:rsidP="00083F7C">
            <w:pPr>
              <w:jc w:val="both"/>
            </w:pPr>
            <w:r w:rsidRPr="001529A2">
              <w:rPr>
                <w:sz w:val="22"/>
                <w:szCs w:val="22"/>
              </w:rPr>
              <w:t>требования ФГОС ВО</w:t>
            </w:r>
          </w:p>
        </w:tc>
        <w:tc>
          <w:tcPr>
            <w:tcW w:w="1780" w:type="dxa"/>
            <w:shd w:val="clear" w:color="auto" w:fill="EEECE1" w:themeFill="background2"/>
          </w:tcPr>
          <w:p w:rsidR="00AD4D2C" w:rsidRPr="001529A2" w:rsidRDefault="00AD4D2C" w:rsidP="00083F7C">
            <w:pPr>
              <w:jc w:val="both"/>
            </w:pPr>
            <w:r w:rsidRPr="001529A2">
              <w:rPr>
                <w:sz w:val="22"/>
                <w:szCs w:val="22"/>
              </w:rPr>
              <w:t>по факту</w:t>
            </w:r>
          </w:p>
        </w:tc>
      </w:tr>
      <w:tr w:rsidR="00AD4D2C" w:rsidRPr="001529A2" w:rsidTr="00083F7C">
        <w:tc>
          <w:tcPr>
            <w:tcW w:w="8138" w:type="dxa"/>
            <w:shd w:val="clear" w:color="auto" w:fill="FFFFFF" w:themeFill="background1"/>
          </w:tcPr>
          <w:p w:rsidR="00AD4D2C" w:rsidRPr="001529A2" w:rsidRDefault="00AD4D2C" w:rsidP="00083F7C">
            <w:pPr>
              <w:jc w:val="both"/>
            </w:pPr>
            <w:r w:rsidRPr="001529A2">
              <w:rPr>
                <w:sz w:val="22"/>
                <w:szCs w:val="22"/>
              </w:rPr>
              <w:t>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      </w:r>
          </w:p>
        </w:tc>
        <w:tc>
          <w:tcPr>
            <w:tcW w:w="1780" w:type="dxa"/>
            <w:shd w:val="clear" w:color="auto" w:fill="FFFFFF" w:themeFill="background1"/>
          </w:tcPr>
          <w:p w:rsidR="00AD4D2C" w:rsidRPr="001529A2" w:rsidRDefault="00AD4D2C" w:rsidP="00083F7C">
            <w:pPr>
              <w:jc w:val="both"/>
            </w:pPr>
            <w:r w:rsidRPr="001529A2">
              <w:rPr>
                <w:sz w:val="22"/>
                <w:szCs w:val="22"/>
              </w:rPr>
              <w:t xml:space="preserve">более 60% </w:t>
            </w:r>
          </w:p>
        </w:tc>
      </w:tr>
      <w:tr w:rsidR="00AD4D2C" w:rsidRPr="001529A2" w:rsidTr="00083F7C">
        <w:tc>
          <w:tcPr>
            <w:tcW w:w="8138" w:type="dxa"/>
            <w:shd w:val="clear" w:color="auto" w:fill="FFFFFF" w:themeFill="background1"/>
          </w:tcPr>
          <w:p w:rsidR="00AD4D2C" w:rsidRPr="001529A2" w:rsidRDefault="00AD4D2C" w:rsidP="00083F7C">
            <w:pPr>
              <w:jc w:val="both"/>
            </w:pPr>
            <w:r w:rsidRPr="001529A2">
              <w:rPr>
                <w:sz w:val="22"/>
                <w:szCs w:val="22"/>
              </w:rPr>
      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магистратуры, должна составлять не менее 70 процентов.</w:t>
            </w:r>
          </w:p>
        </w:tc>
        <w:tc>
          <w:tcPr>
            <w:tcW w:w="1780" w:type="dxa"/>
            <w:shd w:val="clear" w:color="auto" w:fill="FFFFFF" w:themeFill="background1"/>
          </w:tcPr>
          <w:p w:rsidR="00AD4D2C" w:rsidRPr="001529A2" w:rsidRDefault="00AD4D2C" w:rsidP="00083F7C">
            <w:pPr>
              <w:jc w:val="both"/>
            </w:pPr>
            <w:r w:rsidRPr="001529A2">
              <w:rPr>
                <w:sz w:val="22"/>
                <w:szCs w:val="22"/>
              </w:rPr>
              <w:t>более 70%</w:t>
            </w:r>
          </w:p>
        </w:tc>
      </w:tr>
      <w:tr w:rsidR="00AD4D2C" w:rsidRPr="001529A2" w:rsidTr="00083F7C">
        <w:tc>
          <w:tcPr>
            <w:tcW w:w="8138" w:type="dxa"/>
            <w:shd w:val="clear" w:color="auto" w:fill="FFFFFF" w:themeFill="background1"/>
          </w:tcPr>
          <w:p w:rsidR="00AD4D2C" w:rsidRPr="001529A2" w:rsidRDefault="00AD4D2C" w:rsidP="00083F7C">
            <w:pPr>
              <w:jc w:val="both"/>
            </w:pPr>
            <w:r w:rsidRPr="001529A2">
              <w:rPr>
                <w:sz w:val="22"/>
                <w:szCs w:val="22"/>
              </w:rPr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магистратуры, должна составлять не менее 90 процентов.</w:t>
            </w:r>
          </w:p>
        </w:tc>
        <w:tc>
          <w:tcPr>
            <w:tcW w:w="1780" w:type="dxa"/>
            <w:shd w:val="clear" w:color="auto" w:fill="FFFFFF" w:themeFill="background1"/>
          </w:tcPr>
          <w:p w:rsidR="00AD4D2C" w:rsidRPr="001529A2" w:rsidRDefault="00AD4D2C" w:rsidP="00083F7C">
            <w:pPr>
              <w:jc w:val="both"/>
            </w:pPr>
            <w:r w:rsidRPr="001529A2">
              <w:rPr>
                <w:sz w:val="22"/>
                <w:szCs w:val="22"/>
              </w:rPr>
              <w:t>более 90%</w:t>
            </w:r>
          </w:p>
        </w:tc>
      </w:tr>
      <w:tr w:rsidR="00AD4D2C" w:rsidRPr="00054338" w:rsidTr="00083F7C">
        <w:tc>
          <w:tcPr>
            <w:tcW w:w="8138" w:type="dxa"/>
            <w:shd w:val="clear" w:color="auto" w:fill="FFFFFF" w:themeFill="background1"/>
          </w:tcPr>
          <w:p w:rsidR="00AD4D2C" w:rsidRPr="001529A2" w:rsidRDefault="00AD4D2C" w:rsidP="00083F7C">
            <w:pPr>
              <w:jc w:val="both"/>
            </w:pPr>
            <w:r w:rsidRPr="001529A2">
              <w:rPr>
                <w:sz w:val="22"/>
                <w:szCs w:val="22"/>
              </w:rPr>
              <w:t>Доля научно-педагогических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магистратуры (имеющих стаж работы в данной профессиональной области не менее 3 лет) в общем числе работников реализующих программу магистратуры, должна составлять не менее 5 процентов.</w:t>
            </w:r>
          </w:p>
        </w:tc>
        <w:tc>
          <w:tcPr>
            <w:tcW w:w="1780" w:type="dxa"/>
            <w:shd w:val="clear" w:color="auto" w:fill="FFFFFF" w:themeFill="background1"/>
          </w:tcPr>
          <w:p w:rsidR="00AD4D2C" w:rsidRPr="001529A2" w:rsidRDefault="00AD4D2C" w:rsidP="00083F7C">
            <w:pPr>
              <w:jc w:val="both"/>
            </w:pPr>
            <w:r w:rsidRPr="001529A2">
              <w:rPr>
                <w:sz w:val="22"/>
                <w:szCs w:val="22"/>
              </w:rPr>
              <w:t>более 5%</w:t>
            </w:r>
          </w:p>
        </w:tc>
      </w:tr>
    </w:tbl>
    <w:p w:rsidR="00AD4D2C" w:rsidRPr="00D95BDA" w:rsidRDefault="00AD4D2C" w:rsidP="00AD4D2C">
      <w:pPr>
        <w:ind w:firstLine="709"/>
        <w:jc w:val="both"/>
        <w:rPr>
          <w:b/>
          <w:i/>
        </w:rPr>
      </w:pPr>
      <w:r w:rsidRPr="00D95BDA">
        <w:rPr>
          <w:b/>
          <w:i/>
        </w:rPr>
        <w:t xml:space="preserve">Материально-технические условия </w:t>
      </w:r>
    </w:p>
    <w:p w:rsidR="00AD4D2C" w:rsidRPr="00D95BDA" w:rsidRDefault="00AD4D2C" w:rsidP="00AD4D2C">
      <w:pPr>
        <w:ind w:firstLine="709"/>
        <w:jc w:val="both"/>
      </w:pPr>
      <w:r w:rsidRPr="00D95BDA">
        <w:t>УрГЭУ располагает материально-технической базой и необходимым комплектом лицензионного программного обеспечения соответствующей действующим противопожарным правилам и нормам,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AD4D2C" w:rsidRPr="00D95BDA" w:rsidRDefault="00AD4D2C" w:rsidP="00AD4D2C">
      <w:pPr>
        <w:ind w:firstLine="709"/>
        <w:jc w:val="both"/>
      </w:pPr>
      <w:r w:rsidRPr="00D95BDA">
        <w:t>Специальные помещения представляют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лаборатории, оснащенные лабораторным оборудованием, в зависимости от степени его сложности.</w:t>
      </w:r>
    </w:p>
    <w:p w:rsidR="00AD4D2C" w:rsidRPr="00D95BDA" w:rsidRDefault="00AD4D2C" w:rsidP="00AD4D2C">
      <w:pPr>
        <w:ind w:firstLine="709"/>
        <w:jc w:val="both"/>
      </w:pPr>
      <w:r w:rsidRPr="00D95BDA"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AD4D2C" w:rsidRPr="00D95BDA" w:rsidRDefault="00AD4D2C" w:rsidP="00AD4D2C">
      <w:pPr>
        <w:ind w:firstLine="709"/>
        <w:jc w:val="both"/>
      </w:pPr>
      <w:r w:rsidRPr="00D95BDA">
        <w:t>Для применения электронного обучения, дистанционных образовательных технологий имеются виртуальные аналоги специально оборудованных помещений (лабораторий).</w:t>
      </w:r>
    </w:p>
    <w:p w:rsidR="00AD4D2C" w:rsidRPr="00D95BDA" w:rsidRDefault="00AD4D2C" w:rsidP="00AD4D2C">
      <w:pPr>
        <w:ind w:firstLine="567"/>
      </w:pPr>
      <w:r w:rsidRPr="00D95BDA">
        <w:lastRenderedPageBreak/>
        <w:t>При реализации программ магистратуры каждый обучающийся в течение всего периода обучения обеспечен индивидуальным неограниченным доступом:</w:t>
      </w:r>
    </w:p>
    <w:p w:rsidR="00AD4D2C" w:rsidRPr="00D95BDA" w:rsidRDefault="00AD4D2C" w:rsidP="00AD4D2C">
      <w:pPr>
        <w:ind w:firstLine="567"/>
      </w:pPr>
      <w:r w:rsidRPr="00D95BDA">
        <w:t xml:space="preserve">- к электронной информационно-образовательной среде </w:t>
      </w:r>
      <w:hyperlink r:id="rId12" w:history="1">
        <w:r w:rsidRPr="00D95BDA">
          <w:rPr>
            <w:rStyle w:val="ab"/>
            <w:color w:val="auto"/>
          </w:rPr>
          <w:t>http://lib.usue.ru/</w:t>
        </w:r>
      </w:hyperlink>
      <w:r w:rsidRPr="00D95BDA">
        <w:t xml:space="preserve"> </w:t>
      </w:r>
    </w:p>
    <w:p w:rsidR="00AD4D2C" w:rsidRPr="00D95BDA" w:rsidRDefault="00AD4D2C" w:rsidP="00AD4D2C">
      <w:pPr>
        <w:ind w:firstLine="567"/>
      </w:pPr>
      <w:r w:rsidRPr="00D95BDA">
        <w:t>- к электронно-библиотечным системам.</w:t>
      </w:r>
    </w:p>
    <w:p w:rsidR="00AD4D2C" w:rsidRPr="00D95BDA" w:rsidRDefault="00AD4D2C" w:rsidP="00AD4D2C">
      <w:pPr>
        <w:ind w:firstLine="567"/>
      </w:pPr>
      <w:r w:rsidRPr="00D95BDA">
        <w:t xml:space="preserve">Электронная информационно-образовательная среда обеспечивает возможность доступа, обучающегося из любой точки, в которой имеется доступ к информационно-телекоммуникационной сети «Интернет», как на территории УрГЭУ, так и вне ее. 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AD4D2C" w:rsidRPr="00D95BDA" w:rsidRDefault="00AD4D2C" w:rsidP="00AD4D2C">
      <w:pPr>
        <w:ind w:firstLine="709"/>
        <w:rPr>
          <w:b/>
          <w:i/>
        </w:rPr>
      </w:pPr>
      <w:r w:rsidRPr="00D95BDA">
        <w:rPr>
          <w:b/>
          <w:i/>
        </w:rPr>
        <w:t>Учебно-методические условия</w:t>
      </w:r>
    </w:p>
    <w:p w:rsidR="00AD4D2C" w:rsidRPr="00D95BDA" w:rsidRDefault="00AD4D2C" w:rsidP="00AD4D2C">
      <w:pPr>
        <w:ind w:firstLine="709"/>
        <w:jc w:val="both"/>
      </w:pPr>
      <w:r w:rsidRPr="00D95BDA"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соответствующие, рабочим учебным программам дисциплин.</w:t>
      </w:r>
    </w:p>
    <w:p w:rsidR="00AD4D2C" w:rsidRPr="00D95BDA" w:rsidRDefault="00AD4D2C" w:rsidP="00AD4D2C">
      <w:pPr>
        <w:ind w:firstLine="709"/>
        <w:jc w:val="both"/>
      </w:pPr>
      <w:r w:rsidRPr="00D95BDA">
        <w:t>Программа обеспечена необходимым комплектом лицензионного программного обеспечения (состав определяется в рабочих программах дисциплин и ежегодно обновляется.</w:t>
      </w:r>
    </w:p>
    <w:p w:rsidR="00AD4D2C" w:rsidRPr="00D95BDA" w:rsidRDefault="00AD4D2C" w:rsidP="00AD4D2C">
      <w:pPr>
        <w:ind w:firstLine="709"/>
        <w:rPr>
          <w:b/>
          <w:i/>
        </w:rPr>
      </w:pPr>
      <w:r w:rsidRPr="00D95BDA">
        <w:rPr>
          <w:b/>
          <w:i/>
        </w:rPr>
        <w:t>Электронное портфолио обучающегося по ОПОП</w:t>
      </w:r>
    </w:p>
    <w:p w:rsidR="00AD4D2C" w:rsidRPr="00D95BDA" w:rsidRDefault="00AD4D2C" w:rsidP="00AD4D2C">
      <w:pPr>
        <w:ind w:firstLine="709"/>
        <w:jc w:val="both"/>
      </w:pPr>
      <w:r w:rsidRPr="00D95BDA">
        <w:t xml:space="preserve">Портфолио формируется с первого курса и размещается в электронном виде на сайте </w:t>
      </w:r>
      <w:hyperlink r:id="rId13" w:history="1">
        <w:r w:rsidRPr="00D95BDA">
          <w:rPr>
            <w:rStyle w:val="ab"/>
            <w:color w:val="auto"/>
          </w:rPr>
          <w:t>http://portfolio.usue.ru</w:t>
        </w:r>
      </w:hyperlink>
    </w:p>
    <w:p w:rsidR="00AD4D2C" w:rsidRPr="00D95BDA" w:rsidRDefault="00AD4D2C" w:rsidP="00AD4D2C">
      <w:pPr>
        <w:ind w:firstLine="709"/>
        <w:jc w:val="both"/>
      </w:pPr>
      <w:r w:rsidRPr="00D95BDA">
        <w:t>Электронное портфолио обучающегося по ОПОП включает в себя следующие виды письменных работ:</w:t>
      </w:r>
    </w:p>
    <w:p w:rsidR="00AD4D2C" w:rsidRPr="00D95BDA" w:rsidRDefault="00AD4D2C" w:rsidP="00AD4D2C">
      <w:pPr>
        <w:shd w:val="clear" w:color="auto" w:fill="FFFFFF"/>
        <w:ind w:firstLine="709"/>
        <w:jc w:val="both"/>
      </w:pPr>
      <w:r w:rsidRPr="00D95BDA">
        <w:t>- контрольные работы, предусмотренные учебными планами очно-заочной формы обучения;</w:t>
      </w:r>
    </w:p>
    <w:p w:rsidR="00AD4D2C" w:rsidRPr="00D95BDA" w:rsidRDefault="00AD4D2C" w:rsidP="00AD4D2C">
      <w:pPr>
        <w:shd w:val="clear" w:color="auto" w:fill="FFFFFF"/>
        <w:ind w:firstLine="709"/>
        <w:jc w:val="both"/>
      </w:pPr>
      <w:r w:rsidRPr="00D95BDA">
        <w:t>- курсовые работы (проекты), предусмотренные учебными планами всех форм обучения;</w:t>
      </w:r>
    </w:p>
    <w:p w:rsidR="00AD4D2C" w:rsidRPr="00D95BDA" w:rsidRDefault="00AD4D2C" w:rsidP="00AD4D2C">
      <w:pPr>
        <w:ind w:firstLine="709"/>
        <w:jc w:val="both"/>
      </w:pPr>
      <w:r w:rsidRPr="00D95BDA">
        <w:t>- отчеты по всем видам практики;</w:t>
      </w:r>
    </w:p>
    <w:p w:rsidR="00AD4D2C" w:rsidRPr="00D95BDA" w:rsidRDefault="00AD4D2C" w:rsidP="00AD4D2C">
      <w:pPr>
        <w:ind w:firstLine="709"/>
        <w:jc w:val="both"/>
      </w:pPr>
      <w:r w:rsidRPr="00D95BDA">
        <w:t>- рецензии и оценки.</w:t>
      </w:r>
    </w:p>
    <w:p w:rsidR="00AD4D2C" w:rsidRPr="00D95BDA" w:rsidRDefault="00AD4D2C" w:rsidP="00AD4D2C">
      <w:pPr>
        <w:shd w:val="clear" w:color="auto" w:fill="FFFFFF"/>
        <w:ind w:firstLine="709"/>
        <w:jc w:val="both"/>
        <w:rPr>
          <w:iCs/>
        </w:rPr>
      </w:pPr>
      <w:r w:rsidRPr="00D95BDA">
        <w:t xml:space="preserve">Обучающий самостоятельно </w:t>
      </w:r>
      <w:r w:rsidRPr="00D95BDA">
        <w:rPr>
          <w:iCs/>
        </w:rPr>
        <w:t>загружает сканы документов (титульный лист, выходные данные, работа, список литературы, приказы, патенты, свидетельства и т.д.), подтверждающие его участие в:</w:t>
      </w:r>
    </w:p>
    <w:p w:rsidR="00AD4D2C" w:rsidRPr="00D95BDA" w:rsidRDefault="00AD4D2C" w:rsidP="00AD4D2C">
      <w:pPr>
        <w:shd w:val="clear" w:color="auto" w:fill="FFFFFF"/>
        <w:ind w:firstLine="709"/>
        <w:jc w:val="both"/>
        <w:rPr>
          <w:iCs/>
        </w:rPr>
      </w:pPr>
      <w:r w:rsidRPr="00D95BDA">
        <w:rPr>
          <w:iCs/>
        </w:rPr>
        <w:t>- научно-практических мероприятиях (форумах, конференциях, конкурсах, олимпиадах и т.д.);</w:t>
      </w:r>
    </w:p>
    <w:p w:rsidR="00AD4D2C" w:rsidRPr="00D95BDA" w:rsidRDefault="00AD4D2C" w:rsidP="00AD4D2C">
      <w:pPr>
        <w:shd w:val="clear" w:color="auto" w:fill="FFFFFF"/>
        <w:ind w:firstLine="709"/>
        <w:jc w:val="both"/>
        <w:rPr>
          <w:iCs/>
        </w:rPr>
      </w:pPr>
      <w:r w:rsidRPr="00D95BDA">
        <w:rPr>
          <w:iCs/>
        </w:rPr>
        <w:t>- научных публикациях (тезисы докладов);</w:t>
      </w:r>
    </w:p>
    <w:p w:rsidR="00AD4D2C" w:rsidRPr="00D95BDA" w:rsidRDefault="00AD4D2C" w:rsidP="00AD4D2C">
      <w:pPr>
        <w:shd w:val="clear" w:color="auto" w:fill="FFFFFF"/>
        <w:ind w:firstLine="709"/>
        <w:jc w:val="both"/>
        <w:rPr>
          <w:iCs/>
        </w:rPr>
      </w:pPr>
      <w:r w:rsidRPr="00D95BDA">
        <w:rPr>
          <w:iCs/>
        </w:rPr>
        <w:t>- выполнении научно-исследовательских работ, отраженное в научных отчетах по хоздоговорным НИР, государственным контрактам, грантам;</w:t>
      </w:r>
    </w:p>
    <w:p w:rsidR="00AD4D2C" w:rsidRPr="00D95BDA" w:rsidRDefault="00AD4D2C" w:rsidP="00AD4D2C">
      <w:pPr>
        <w:shd w:val="clear" w:color="auto" w:fill="FFFFFF"/>
        <w:ind w:firstLine="709"/>
        <w:jc w:val="both"/>
        <w:rPr>
          <w:iCs/>
        </w:rPr>
      </w:pPr>
      <w:r w:rsidRPr="00D95BDA">
        <w:rPr>
          <w:iCs/>
        </w:rPr>
        <w:t>- создании объектов интеллектуальной собственности.</w:t>
      </w:r>
    </w:p>
    <w:p w:rsidR="00AD4D2C" w:rsidRDefault="00AD4D2C" w:rsidP="00AD4D2C">
      <w:pPr>
        <w:ind w:firstLine="709"/>
        <w:jc w:val="both"/>
        <w:rPr>
          <w:iCs/>
        </w:rPr>
      </w:pPr>
      <w:r w:rsidRPr="00D95BDA">
        <w:rPr>
          <w:iCs/>
        </w:rPr>
        <w:t>- сканы документов (грамот, благодарственных писем, благодарностей, дипломов и пр.), подтверждающих его участие и отражающих результаты его личных достижений в общественной деятельности, спорте, культуре.</w:t>
      </w:r>
    </w:p>
    <w:p w:rsidR="00AD4D2C" w:rsidRPr="00D95BDA" w:rsidRDefault="00AD4D2C" w:rsidP="00AD4D2C">
      <w:pPr>
        <w:ind w:firstLine="709"/>
        <w:jc w:val="both"/>
      </w:pPr>
    </w:p>
    <w:p w:rsidR="00AD4D2C" w:rsidRPr="00D95BDA" w:rsidRDefault="00AD4D2C" w:rsidP="00AD4D2C">
      <w:pPr>
        <w:keepNext/>
        <w:keepLines/>
        <w:tabs>
          <w:tab w:val="clear" w:pos="708"/>
        </w:tabs>
        <w:jc w:val="center"/>
        <w:outlineLvl w:val="1"/>
        <w:rPr>
          <w:b/>
          <w:bCs/>
          <w:caps/>
          <w:sz w:val="28"/>
        </w:rPr>
      </w:pPr>
      <w:r w:rsidRPr="00D95BDA">
        <w:rPr>
          <w:b/>
          <w:bCs/>
          <w:caps/>
          <w:sz w:val="28"/>
        </w:rPr>
        <w:t xml:space="preserve">1.5. ОБЩАЯ ХАРАКТЕРИСТИКА </w:t>
      </w:r>
    </w:p>
    <w:p w:rsidR="00AD4D2C" w:rsidRPr="00D95BDA" w:rsidRDefault="00AD4D2C" w:rsidP="00AD4D2C">
      <w:pPr>
        <w:keepNext/>
        <w:keepLines/>
        <w:tabs>
          <w:tab w:val="clear" w:pos="708"/>
        </w:tabs>
        <w:jc w:val="center"/>
        <w:outlineLvl w:val="1"/>
        <w:rPr>
          <w:b/>
          <w:bCs/>
          <w:caps/>
          <w:sz w:val="28"/>
        </w:rPr>
      </w:pPr>
      <w:r w:rsidRPr="00D95BDA">
        <w:rPr>
          <w:b/>
          <w:bCs/>
          <w:caps/>
          <w:sz w:val="28"/>
        </w:rPr>
        <w:t>СОДЕРЖАНИЯ ОБРАЗОВАТЕЛЬНОЙ ДЕЯТЕЛЬНОСТИ ПО ОПОП</w:t>
      </w:r>
    </w:p>
    <w:p w:rsidR="00AD4D2C" w:rsidRPr="00D95BDA" w:rsidRDefault="00AD4D2C" w:rsidP="00AD4D2C">
      <w:pPr>
        <w:keepNext/>
        <w:keepLines/>
        <w:tabs>
          <w:tab w:val="clear" w:pos="708"/>
        </w:tabs>
        <w:jc w:val="center"/>
        <w:outlineLvl w:val="1"/>
        <w:rPr>
          <w:b/>
          <w:bCs/>
          <w:caps/>
          <w:sz w:val="28"/>
        </w:rPr>
      </w:pPr>
    </w:p>
    <w:p w:rsidR="00AD4D2C" w:rsidRPr="00D95BDA" w:rsidRDefault="00AD4D2C" w:rsidP="00AD4D2C">
      <w:pPr>
        <w:ind w:firstLine="709"/>
        <w:jc w:val="both"/>
        <w:rPr>
          <w:b/>
          <w:i/>
          <w:sz w:val="23"/>
          <w:szCs w:val="23"/>
        </w:rPr>
      </w:pPr>
      <w:r w:rsidRPr="00D95BDA">
        <w:rPr>
          <w:b/>
          <w:i/>
          <w:sz w:val="23"/>
          <w:szCs w:val="23"/>
        </w:rPr>
        <w:t>Аудиторная, контактная работа состоит из:</w:t>
      </w:r>
    </w:p>
    <w:p w:rsidR="00AD4D2C" w:rsidRPr="00D95BDA" w:rsidRDefault="00AD4D2C" w:rsidP="00AD4D2C">
      <w:pPr>
        <w:shd w:val="clear" w:color="auto" w:fill="FFFFFF"/>
        <w:ind w:firstLine="567"/>
        <w:jc w:val="both"/>
        <w:rPr>
          <w:sz w:val="23"/>
          <w:szCs w:val="23"/>
        </w:rPr>
      </w:pPr>
      <w:r w:rsidRPr="00D95BDA">
        <w:rPr>
          <w:sz w:val="23"/>
          <w:szCs w:val="23"/>
        </w:rPr>
        <w:t>Контактная работа при проведении учебных занятий по дисциплинам включает в себя:</w:t>
      </w:r>
    </w:p>
    <w:p w:rsidR="00AD4D2C" w:rsidRPr="00D95BDA" w:rsidRDefault="00AD4D2C" w:rsidP="00AD4D2C">
      <w:pPr>
        <w:shd w:val="clear" w:color="auto" w:fill="FFFFFF"/>
        <w:ind w:firstLine="567"/>
        <w:jc w:val="both"/>
        <w:rPr>
          <w:sz w:val="23"/>
          <w:szCs w:val="23"/>
        </w:rPr>
      </w:pPr>
      <w:r w:rsidRPr="00D95BDA">
        <w:rPr>
          <w:b/>
          <w:i/>
          <w:sz w:val="23"/>
          <w:szCs w:val="23"/>
        </w:rPr>
        <w:t>занятия лекционного типа</w:t>
      </w:r>
      <w:r w:rsidRPr="00D95BDA">
        <w:rPr>
          <w:sz w:val="23"/>
          <w:szCs w:val="23"/>
        </w:rPr>
        <w:t xml:space="preserve"> (лекции и иные учебные занятия, предусматривающие преимущественную передачу учебной информации педагогическими работниками организации и  лицами, привлекаемыми организацией к реализации образовательных программ на иных условиях, обучающимся) </w:t>
      </w:r>
    </w:p>
    <w:p w:rsidR="00AD4D2C" w:rsidRPr="00D95BDA" w:rsidRDefault="00AD4D2C" w:rsidP="00AD4D2C">
      <w:pPr>
        <w:shd w:val="clear" w:color="auto" w:fill="FFFFFF"/>
        <w:ind w:firstLine="567"/>
        <w:jc w:val="both"/>
        <w:rPr>
          <w:sz w:val="23"/>
          <w:szCs w:val="23"/>
        </w:rPr>
      </w:pPr>
      <w:r w:rsidRPr="00D95BDA">
        <w:rPr>
          <w:b/>
          <w:i/>
          <w:sz w:val="23"/>
          <w:szCs w:val="23"/>
        </w:rPr>
        <w:t>занятия семинарского типа</w:t>
      </w:r>
      <w:r w:rsidRPr="00D95BDA">
        <w:rPr>
          <w:sz w:val="23"/>
          <w:szCs w:val="23"/>
        </w:rPr>
        <w:t xml:space="preserve"> (семинары, практические занятия, практикумы, лабораторные работы, коллоквиумы и иные аналогичные занятия), </w:t>
      </w:r>
    </w:p>
    <w:p w:rsidR="00AD4D2C" w:rsidRPr="00D95BDA" w:rsidRDefault="00AD4D2C" w:rsidP="00AD4D2C">
      <w:pPr>
        <w:shd w:val="clear" w:color="auto" w:fill="FFFFFF"/>
        <w:ind w:firstLine="567"/>
        <w:jc w:val="both"/>
        <w:rPr>
          <w:sz w:val="23"/>
          <w:szCs w:val="23"/>
        </w:rPr>
      </w:pPr>
      <w:r w:rsidRPr="00D95BDA">
        <w:rPr>
          <w:b/>
          <w:i/>
          <w:sz w:val="23"/>
          <w:szCs w:val="23"/>
        </w:rPr>
        <w:t>групповые консультации</w:t>
      </w:r>
      <w:r w:rsidRPr="00D95BDA">
        <w:rPr>
          <w:sz w:val="23"/>
          <w:szCs w:val="23"/>
        </w:rPr>
        <w:t>,</w:t>
      </w:r>
    </w:p>
    <w:p w:rsidR="00AD4D2C" w:rsidRPr="00D95BDA" w:rsidRDefault="00AD4D2C" w:rsidP="00AD4D2C">
      <w:pPr>
        <w:shd w:val="clear" w:color="auto" w:fill="FFFFFF"/>
        <w:ind w:firstLine="567"/>
        <w:jc w:val="both"/>
        <w:rPr>
          <w:sz w:val="23"/>
          <w:szCs w:val="23"/>
        </w:rPr>
      </w:pPr>
      <w:r w:rsidRPr="00D95BDA">
        <w:rPr>
          <w:b/>
          <w:i/>
          <w:sz w:val="23"/>
          <w:szCs w:val="23"/>
        </w:rPr>
        <w:lastRenderedPageBreak/>
        <w:t>индивидуальную работу обучающихся с педагогическими работниками организации</w:t>
      </w:r>
      <w:r w:rsidRPr="00D95BDA">
        <w:rPr>
          <w:sz w:val="23"/>
          <w:szCs w:val="23"/>
        </w:rPr>
        <w:t xml:space="preserve"> и лицами, привлекаемыми организацией к реализации образовательных программ на иных условиях (в том числе индивидуальные консультации);</w:t>
      </w:r>
    </w:p>
    <w:p w:rsidR="00AD4D2C" w:rsidRPr="00D95BDA" w:rsidRDefault="00AD4D2C" w:rsidP="00AD4D2C">
      <w:pPr>
        <w:shd w:val="clear" w:color="auto" w:fill="FFFFFF"/>
        <w:ind w:firstLine="567"/>
        <w:jc w:val="both"/>
        <w:rPr>
          <w:sz w:val="23"/>
          <w:szCs w:val="23"/>
        </w:rPr>
      </w:pPr>
      <w:r w:rsidRPr="00D95BDA">
        <w:rPr>
          <w:sz w:val="23"/>
          <w:szCs w:val="23"/>
        </w:rPr>
        <w:t>иную контактную работу, предусматривающую групповую или индивидуальную работу обучающихся с педагогическими работниками организации и лицами, привлекаемыми организацией к реализации образовательных программ на иных условиях.</w:t>
      </w:r>
    </w:p>
    <w:p w:rsidR="00AD4D2C" w:rsidRPr="00D95BDA" w:rsidRDefault="00AD4D2C" w:rsidP="00AD4D2C">
      <w:pPr>
        <w:ind w:firstLine="567"/>
        <w:jc w:val="both"/>
      </w:pPr>
      <w:r w:rsidRPr="00D95BDA">
        <w:t xml:space="preserve">Предусмотрена </w:t>
      </w:r>
      <w:r w:rsidRPr="00D95BDA">
        <w:rPr>
          <w:b/>
          <w:i/>
        </w:rPr>
        <w:t>аудиторная контактная работа,</w:t>
      </w:r>
      <w:r w:rsidRPr="00D95BDA">
        <w:t xml:space="preserve"> а также контактная работа в электронной информационно-образовательной среде УрГЭУ.</w:t>
      </w:r>
    </w:p>
    <w:p w:rsidR="00AD4D2C" w:rsidRDefault="00AD4D2C" w:rsidP="00AD4D2C">
      <w:pPr>
        <w:ind w:firstLine="567"/>
        <w:jc w:val="both"/>
        <w:rPr>
          <w:b/>
          <w:i/>
        </w:rPr>
      </w:pPr>
      <w:r>
        <w:rPr>
          <w:b/>
          <w:i/>
        </w:rPr>
        <w:t xml:space="preserve">Практика </w:t>
      </w:r>
    </w:p>
    <w:p w:rsidR="00AD4D2C" w:rsidRDefault="00AD4D2C" w:rsidP="00AD4D2C">
      <w:pPr>
        <w:widowControl w:val="0"/>
        <w:autoSpaceDE w:val="0"/>
        <w:autoSpaceDN w:val="0"/>
        <w:ind w:firstLine="540"/>
        <w:jc w:val="both"/>
        <w:rPr>
          <w:b/>
          <w:i/>
        </w:rPr>
      </w:pPr>
      <w:r>
        <w:rPr>
          <w:b/>
          <w:i/>
        </w:rPr>
        <w:t>Типы учебной практики:</w:t>
      </w:r>
    </w:p>
    <w:p w:rsidR="00AD4D2C" w:rsidRDefault="00AD4D2C" w:rsidP="00AD4D2C">
      <w:pPr>
        <w:widowControl w:val="0"/>
        <w:autoSpaceDE w:val="0"/>
        <w:autoSpaceDN w:val="0"/>
        <w:ind w:firstLine="540"/>
        <w:jc w:val="both"/>
      </w:pPr>
      <w:r>
        <w:t>практика по получению первичных профессиональных умений и навыков.</w:t>
      </w:r>
    </w:p>
    <w:p w:rsidR="00AD4D2C" w:rsidRDefault="00AD4D2C" w:rsidP="00AD4D2C">
      <w:pPr>
        <w:widowControl w:val="0"/>
        <w:autoSpaceDE w:val="0"/>
        <w:autoSpaceDN w:val="0"/>
        <w:ind w:firstLine="540"/>
        <w:jc w:val="both"/>
        <w:rPr>
          <w:b/>
          <w:i/>
        </w:rPr>
      </w:pPr>
      <w:r>
        <w:rPr>
          <w:b/>
          <w:i/>
        </w:rPr>
        <w:t>Способы проведения учебной практики:</w:t>
      </w:r>
    </w:p>
    <w:p w:rsidR="00AD4D2C" w:rsidRDefault="00AD4D2C" w:rsidP="00AD4D2C">
      <w:pPr>
        <w:widowControl w:val="0"/>
        <w:autoSpaceDE w:val="0"/>
        <w:autoSpaceDN w:val="0"/>
        <w:ind w:firstLine="540"/>
        <w:jc w:val="both"/>
      </w:pPr>
      <w:r>
        <w:t>выездная.</w:t>
      </w:r>
    </w:p>
    <w:p w:rsidR="00AD4D2C" w:rsidRDefault="00AD4D2C" w:rsidP="00AD4D2C">
      <w:pPr>
        <w:widowControl w:val="0"/>
        <w:autoSpaceDE w:val="0"/>
        <w:autoSpaceDN w:val="0"/>
        <w:ind w:firstLine="540"/>
        <w:jc w:val="both"/>
      </w:pPr>
      <w:r>
        <w:t>стационарная.</w:t>
      </w:r>
    </w:p>
    <w:p w:rsidR="00AD4D2C" w:rsidRDefault="00AD4D2C" w:rsidP="00AD4D2C">
      <w:pPr>
        <w:widowControl w:val="0"/>
        <w:autoSpaceDE w:val="0"/>
        <w:autoSpaceDN w:val="0"/>
        <w:ind w:firstLine="540"/>
        <w:jc w:val="both"/>
        <w:rPr>
          <w:b/>
          <w:i/>
        </w:rPr>
      </w:pPr>
      <w:r>
        <w:rPr>
          <w:b/>
          <w:i/>
        </w:rPr>
        <w:t>Типы производственной практики:</w:t>
      </w:r>
    </w:p>
    <w:p w:rsidR="00AD4D2C" w:rsidRDefault="00AD4D2C" w:rsidP="00AD4D2C">
      <w:pPr>
        <w:widowControl w:val="0"/>
        <w:autoSpaceDE w:val="0"/>
        <w:autoSpaceDN w:val="0"/>
        <w:ind w:firstLine="540"/>
        <w:jc w:val="both"/>
      </w:pPr>
      <w:r>
        <w:t>практика по получению профессиональных умений и опыта профессиональной деятельности (в том числе технологическая практика, педагогическая практика);</w:t>
      </w:r>
    </w:p>
    <w:p w:rsidR="00AD4D2C" w:rsidRDefault="00AD4D2C" w:rsidP="00AD4D2C">
      <w:pPr>
        <w:widowControl w:val="0"/>
        <w:autoSpaceDE w:val="0"/>
        <w:autoSpaceDN w:val="0"/>
        <w:ind w:firstLine="540"/>
        <w:jc w:val="both"/>
      </w:pPr>
      <w:r>
        <w:t>НИР.</w:t>
      </w:r>
    </w:p>
    <w:p w:rsidR="00AD4D2C" w:rsidRDefault="00AD4D2C" w:rsidP="00AD4D2C">
      <w:pPr>
        <w:widowControl w:val="0"/>
        <w:autoSpaceDE w:val="0"/>
        <w:autoSpaceDN w:val="0"/>
        <w:ind w:firstLine="540"/>
        <w:jc w:val="both"/>
        <w:rPr>
          <w:b/>
          <w:i/>
        </w:rPr>
      </w:pPr>
      <w:r>
        <w:rPr>
          <w:b/>
          <w:i/>
        </w:rPr>
        <w:t>Способы проведения производственной практики:</w:t>
      </w:r>
    </w:p>
    <w:p w:rsidR="00AD4D2C" w:rsidRDefault="00AD4D2C" w:rsidP="00AD4D2C">
      <w:pPr>
        <w:widowControl w:val="0"/>
        <w:autoSpaceDE w:val="0"/>
        <w:autoSpaceDN w:val="0"/>
        <w:ind w:firstLine="540"/>
        <w:jc w:val="both"/>
      </w:pPr>
      <w:r>
        <w:t>стационарная;</w:t>
      </w:r>
    </w:p>
    <w:p w:rsidR="00AD4D2C" w:rsidRDefault="00AD4D2C" w:rsidP="00AD4D2C">
      <w:pPr>
        <w:widowControl w:val="0"/>
        <w:autoSpaceDE w:val="0"/>
        <w:autoSpaceDN w:val="0"/>
        <w:ind w:firstLine="540"/>
        <w:jc w:val="both"/>
      </w:pPr>
      <w:r>
        <w:t>выездная.</w:t>
      </w:r>
    </w:p>
    <w:p w:rsidR="00AD4D2C" w:rsidRDefault="00AD4D2C" w:rsidP="00AD4D2C">
      <w:pPr>
        <w:widowControl w:val="0"/>
        <w:autoSpaceDE w:val="0"/>
        <w:autoSpaceDN w:val="0"/>
        <w:ind w:firstLine="540"/>
        <w:jc w:val="both"/>
      </w:pPr>
      <w:r>
        <w:rPr>
          <w:b/>
          <w:i/>
        </w:rPr>
        <w:t>Преддипломная практика</w:t>
      </w:r>
      <w:r>
        <w:t xml:space="preserve"> проводится для выполнения выпускной квалификационной работы и является обязательной.</w:t>
      </w:r>
    </w:p>
    <w:p w:rsidR="00AD4D2C" w:rsidRDefault="00AD4D2C" w:rsidP="00AD4D2C">
      <w:pPr>
        <w:widowControl w:val="0"/>
        <w:autoSpaceDE w:val="0"/>
        <w:autoSpaceDN w:val="0"/>
        <w:ind w:firstLine="540"/>
        <w:jc w:val="both"/>
        <w:rPr>
          <w:b/>
          <w:i/>
        </w:rPr>
      </w:pPr>
      <w:r>
        <w:rPr>
          <w:b/>
          <w:i/>
        </w:rPr>
        <w:t>Способы проведения преддипломной практики:</w:t>
      </w:r>
    </w:p>
    <w:p w:rsidR="00AD4D2C" w:rsidRDefault="00AD4D2C" w:rsidP="00AD4D2C">
      <w:pPr>
        <w:widowControl w:val="0"/>
        <w:autoSpaceDE w:val="0"/>
        <w:autoSpaceDN w:val="0"/>
        <w:ind w:firstLine="540"/>
        <w:jc w:val="both"/>
      </w:pPr>
      <w:r>
        <w:t>стационарная;</w:t>
      </w:r>
    </w:p>
    <w:p w:rsidR="00AD4D2C" w:rsidRDefault="00AD4D2C" w:rsidP="00AD4D2C">
      <w:pPr>
        <w:widowControl w:val="0"/>
        <w:autoSpaceDE w:val="0"/>
        <w:autoSpaceDN w:val="0"/>
        <w:ind w:firstLine="540"/>
        <w:jc w:val="both"/>
      </w:pPr>
      <w:r>
        <w:t>выездная.</w:t>
      </w:r>
    </w:p>
    <w:p w:rsidR="00AD4D2C" w:rsidRDefault="00AD4D2C" w:rsidP="00AD4D2C">
      <w:pPr>
        <w:widowControl w:val="0"/>
        <w:autoSpaceDE w:val="0"/>
        <w:autoSpaceDN w:val="0"/>
        <w:ind w:firstLine="540"/>
        <w:jc w:val="both"/>
      </w:pPr>
      <w:r>
        <w:t>Учебная и производственная практики могут проводиться в структурных подразделениях УрГЭУ.</w:t>
      </w:r>
    </w:p>
    <w:p w:rsidR="00AD4D2C" w:rsidRPr="00D95BDA" w:rsidRDefault="00AD4D2C" w:rsidP="00AD4D2C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D95BDA"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AD4D2C" w:rsidRPr="00D95BDA" w:rsidRDefault="00AD4D2C" w:rsidP="00AD4D2C">
      <w:pPr>
        <w:ind w:firstLine="567"/>
        <w:jc w:val="both"/>
      </w:pPr>
      <w:r w:rsidRPr="00D95BDA">
        <w:t xml:space="preserve">Проведение практик осуществляется на основе договоров с организациями, деятельность которых соответствует профилю ОПОП, осваиваемому в рамках ОПОП. </w:t>
      </w:r>
    </w:p>
    <w:p w:rsidR="00AD4D2C" w:rsidRPr="00D95BDA" w:rsidRDefault="00AD4D2C" w:rsidP="00AD4D2C">
      <w:pPr>
        <w:ind w:firstLine="709"/>
        <w:jc w:val="both"/>
        <w:rPr>
          <w:b/>
          <w:i/>
        </w:rPr>
      </w:pPr>
      <w:r w:rsidRPr="00D95BDA">
        <w:rPr>
          <w:b/>
          <w:i/>
        </w:rPr>
        <w:t>Формы проведения практик.</w:t>
      </w:r>
    </w:p>
    <w:p w:rsidR="00AD4D2C" w:rsidRPr="00D95BDA" w:rsidRDefault="00AD4D2C" w:rsidP="00AD4D2C">
      <w:pPr>
        <w:ind w:firstLine="709"/>
        <w:jc w:val="both"/>
      </w:pPr>
      <w:r w:rsidRPr="00D95BDA">
        <w:t>Практика проводится дискретно - путем выделения в календарном учебном графике непрерывного периода учебного времени для проведения каждого вида практики, предусмотренных ОПОП.</w:t>
      </w:r>
    </w:p>
    <w:p w:rsidR="00AD4D2C" w:rsidRPr="00D95BDA" w:rsidRDefault="00AD4D2C" w:rsidP="00AD4D2C">
      <w:pPr>
        <w:ind w:firstLine="709"/>
        <w:jc w:val="both"/>
      </w:pPr>
      <w:r w:rsidRPr="00D95BDA"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AD4D2C" w:rsidRPr="00D95BDA" w:rsidRDefault="00AD4D2C" w:rsidP="00AD4D2C">
      <w:pPr>
        <w:ind w:firstLine="709"/>
        <w:jc w:val="both"/>
      </w:pPr>
      <w:r w:rsidRPr="00D95BDA">
        <w:t>Обучающиеся в период прохождения практики выполняют индивидуальные задания, предусмотренные программами практики. Результаты практики оцениваются посредством проведения промежуточной аттестации, по оценочным материалам УрГЭУ.</w:t>
      </w:r>
    </w:p>
    <w:p w:rsidR="00AD4D2C" w:rsidRPr="00D95BDA" w:rsidRDefault="00AD4D2C" w:rsidP="00AD4D2C">
      <w:pPr>
        <w:ind w:firstLine="567"/>
        <w:jc w:val="both"/>
        <w:rPr>
          <w:b/>
          <w:i/>
        </w:rPr>
      </w:pPr>
      <w:r w:rsidRPr="00D95BDA">
        <w:rPr>
          <w:b/>
          <w:i/>
        </w:rPr>
        <w:t>Самостоятельная работа студентов</w:t>
      </w:r>
    </w:p>
    <w:p w:rsidR="00AD4D2C" w:rsidRPr="00D95BDA" w:rsidRDefault="00AD4D2C" w:rsidP="00AD4D2C">
      <w:pPr>
        <w:ind w:firstLine="567"/>
        <w:jc w:val="both"/>
      </w:pPr>
      <w:r w:rsidRPr="00D95BDA">
        <w:t>Организация самостоятельной работы обучающихся по ОПОП осуществляется по трем направлениям:</w:t>
      </w:r>
    </w:p>
    <w:p w:rsidR="00AD4D2C" w:rsidRPr="00D95BDA" w:rsidRDefault="00AD4D2C" w:rsidP="00AD4D2C">
      <w:pPr>
        <w:ind w:firstLine="567"/>
        <w:jc w:val="both"/>
      </w:pPr>
      <w:r w:rsidRPr="00D95BDA">
        <w:t>- внеаудиторная (написание рефератов, выполнение контрольных работ, подготовка отчетов по практике, написание курсовой работы и др.);</w:t>
      </w:r>
    </w:p>
    <w:p w:rsidR="00AD4D2C" w:rsidRPr="00D95BDA" w:rsidRDefault="00AD4D2C" w:rsidP="00AD4D2C">
      <w:pPr>
        <w:ind w:firstLine="567"/>
        <w:jc w:val="both"/>
      </w:pPr>
      <w:r w:rsidRPr="00D95BDA">
        <w:t>- аудиторная самостоятельная работа, под непосредственным контролем преподавателя (выполнение аудиторных контрольных, лабораторных работ и т.д.);</w:t>
      </w:r>
    </w:p>
    <w:p w:rsidR="00AD4D2C" w:rsidRPr="00D95BDA" w:rsidRDefault="00AD4D2C" w:rsidP="00AD4D2C">
      <w:pPr>
        <w:ind w:firstLine="567"/>
        <w:jc w:val="both"/>
      </w:pPr>
      <w:r w:rsidRPr="00D95BDA">
        <w:t>- научно-исследовательская (подготовка курсовых работ, докладов, тезисов к участию в конференциях, форумах, подготовка работ на конкурсы, олимпиады  и т.д.).</w:t>
      </w:r>
    </w:p>
    <w:p w:rsidR="00AD4D2C" w:rsidRPr="00D95BDA" w:rsidRDefault="00AD4D2C" w:rsidP="00AD4D2C">
      <w:pPr>
        <w:ind w:firstLine="567"/>
        <w:jc w:val="both"/>
        <w:rPr>
          <w:b/>
          <w:i/>
        </w:rPr>
      </w:pPr>
      <w:r w:rsidRPr="00D95BDA">
        <w:rPr>
          <w:b/>
          <w:i/>
        </w:rPr>
        <w:t>Научно-исследовательская работа</w:t>
      </w:r>
    </w:p>
    <w:p w:rsidR="00AD4D2C" w:rsidRPr="00D95BDA" w:rsidRDefault="00AD4D2C" w:rsidP="00AD4D2C">
      <w:pPr>
        <w:ind w:firstLine="567"/>
        <w:jc w:val="both"/>
      </w:pPr>
      <w:r w:rsidRPr="00D95BDA">
        <w:lastRenderedPageBreak/>
        <w:t>Подготовка публикаций по профилю, выступления на конференциях, круглых столах и т.д.</w:t>
      </w:r>
      <w:r w:rsidRPr="00D95BDA">
        <w:tab/>
      </w:r>
    </w:p>
    <w:p w:rsidR="00AD4D2C" w:rsidRPr="00D95BDA" w:rsidRDefault="00AD4D2C" w:rsidP="00AD4D2C">
      <w:pPr>
        <w:widowControl w:val="0"/>
        <w:tabs>
          <w:tab w:val="clear" w:pos="708"/>
        </w:tabs>
        <w:autoSpaceDE w:val="0"/>
        <w:autoSpaceDN w:val="0"/>
        <w:ind w:firstLine="539"/>
        <w:jc w:val="both"/>
      </w:pPr>
      <w:r w:rsidRPr="00D95BDA">
        <w:rPr>
          <w:b/>
          <w:i/>
        </w:rPr>
        <w:t>Текущий контроль успеваемости</w:t>
      </w:r>
      <w:r w:rsidRPr="00D95BDA">
        <w:t xml:space="preserve"> обеспечивает оценивание хода освоения дисциплин и прохождения практик. Промежуточная аттестация обучающихся обеспечивает оценивание промежуточных и окончательных результатов обучения по дисциплинам и прохождения практик (в том числе результатов курсового проектирования (выполнения курсовых работ).</w:t>
      </w:r>
    </w:p>
    <w:p w:rsidR="00AD4D2C" w:rsidRPr="00D95BDA" w:rsidRDefault="00AD4D2C" w:rsidP="00AD4D2C">
      <w:pPr>
        <w:widowControl w:val="0"/>
        <w:tabs>
          <w:tab w:val="clear" w:pos="708"/>
        </w:tabs>
        <w:autoSpaceDE w:val="0"/>
        <w:autoSpaceDN w:val="0"/>
        <w:ind w:firstLine="539"/>
        <w:jc w:val="both"/>
        <w:rPr>
          <w:b/>
          <w:i/>
        </w:rPr>
      </w:pPr>
      <w:r w:rsidRPr="00D95BDA">
        <w:rPr>
          <w:b/>
          <w:i/>
        </w:rPr>
        <w:t>Промежуточная аттестация</w:t>
      </w:r>
    </w:p>
    <w:p w:rsidR="00AD4D2C" w:rsidRPr="00D95BDA" w:rsidRDefault="00AD4D2C" w:rsidP="00AD4D2C">
      <w:pPr>
        <w:widowControl w:val="0"/>
        <w:tabs>
          <w:tab w:val="clear" w:pos="708"/>
        </w:tabs>
        <w:autoSpaceDE w:val="0"/>
        <w:autoSpaceDN w:val="0"/>
        <w:ind w:firstLine="539"/>
        <w:jc w:val="both"/>
      </w:pPr>
      <w:r w:rsidRPr="00D95BDA">
        <w:t xml:space="preserve">Порядок проведения </w:t>
      </w:r>
      <w:r w:rsidRPr="00D95BDA">
        <w:rPr>
          <w:b/>
          <w:i/>
        </w:rPr>
        <w:t>промежуточной аттестации</w:t>
      </w:r>
      <w:r w:rsidRPr="00D95BDA">
        <w:t xml:space="preserve"> включает в себя систему оценивания результатов промежуточной аттестации и критерии выставления оценок. Формы промежуточной аттестации, периодичность, порядок проведения, устанавливаются учебным планом. Порядок и сроки ликвидации академической задолженности устанавливаются локальными нормативными актами УрГЭУ.</w:t>
      </w:r>
    </w:p>
    <w:p w:rsidR="00AD4D2C" w:rsidRPr="00D95BDA" w:rsidRDefault="00AD4D2C" w:rsidP="00AD4D2C">
      <w:pPr>
        <w:widowControl w:val="0"/>
        <w:tabs>
          <w:tab w:val="clear" w:pos="708"/>
        </w:tabs>
        <w:autoSpaceDE w:val="0"/>
        <w:autoSpaceDN w:val="0"/>
        <w:ind w:firstLine="539"/>
        <w:jc w:val="both"/>
        <w:rPr>
          <w:b/>
          <w:i/>
        </w:rPr>
      </w:pPr>
      <w:r w:rsidRPr="00D95BDA">
        <w:rPr>
          <w:b/>
          <w:i/>
        </w:rPr>
        <w:t>Государственная итоговая аттестация</w:t>
      </w:r>
    </w:p>
    <w:p w:rsidR="00AD4D2C" w:rsidRPr="00D95BDA" w:rsidRDefault="00AD4D2C" w:rsidP="00AD4D2C">
      <w:pPr>
        <w:ind w:firstLine="567"/>
        <w:jc w:val="both"/>
      </w:pPr>
      <w:r w:rsidRPr="00D95BDA">
        <w:t>К ГИА допускается обучающийся, не имеющий академической задолженности и в полном объеме выполнивший учебный план или индивидуальный учебный план.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ВО.</w:t>
      </w:r>
    </w:p>
    <w:p w:rsidR="00AD4D2C" w:rsidRPr="00D95BDA" w:rsidRDefault="00AD4D2C" w:rsidP="00AD4D2C">
      <w:pPr>
        <w:ind w:firstLine="709"/>
        <w:jc w:val="both"/>
      </w:pPr>
      <w:r w:rsidRPr="00D95BDA">
        <w:t>В государственную итоговую аттестацию обучающихся входит защита выпускной квалификационной работы, включая подготовку к процедуре защиты и процедуру защиты.</w:t>
      </w:r>
    </w:p>
    <w:p w:rsidR="00AD4D2C" w:rsidRPr="00D95BDA" w:rsidRDefault="00AD4D2C" w:rsidP="00AD4D2C">
      <w:pPr>
        <w:ind w:firstLine="709"/>
        <w:jc w:val="both"/>
      </w:pPr>
      <w:r w:rsidRPr="00D95BDA">
        <w:t>Лицам, успешно прошедшим государственную итоговую аттестацию, выдаются документ об образовании и квалификации. 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программы, по окончании которых производится отчисление обучающихся в связи с получением образования.</w:t>
      </w:r>
    </w:p>
    <w:p w:rsidR="00AD4D2C" w:rsidRPr="00D95BDA" w:rsidRDefault="00AD4D2C" w:rsidP="00AD4D2C">
      <w:pPr>
        <w:jc w:val="center"/>
        <w:rPr>
          <w:b/>
          <w:sz w:val="28"/>
        </w:rPr>
      </w:pPr>
    </w:p>
    <w:p w:rsidR="00AD4D2C" w:rsidRPr="00D95BDA" w:rsidRDefault="00AD4D2C" w:rsidP="00AD4D2C">
      <w:pPr>
        <w:jc w:val="center"/>
        <w:rPr>
          <w:b/>
          <w:sz w:val="28"/>
        </w:rPr>
      </w:pPr>
      <w:r w:rsidRPr="00D95BDA">
        <w:rPr>
          <w:b/>
          <w:sz w:val="28"/>
        </w:rPr>
        <w:t>1.6. ОБЩИЕ ТРЕБОВАНИЯ К СИСТЕМЕ ОЦЕНИВАНИЯ РЕЗУЛЬТАТОВ ОСВОЕНИЯ ОПОП И КРИТЕРИИ ВЫСТАВЛЕНИЯ ОЦЕНОК</w:t>
      </w:r>
    </w:p>
    <w:p w:rsidR="00AD4D2C" w:rsidRPr="00D95BDA" w:rsidRDefault="00AD4D2C" w:rsidP="00AD4D2C">
      <w:pPr>
        <w:jc w:val="center"/>
        <w:rPr>
          <w:b/>
          <w:sz w:val="28"/>
        </w:rPr>
      </w:pPr>
    </w:p>
    <w:p w:rsidR="00AD4D2C" w:rsidRPr="00D95BDA" w:rsidRDefault="00AD4D2C" w:rsidP="00AD4D2C">
      <w:pPr>
        <w:ind w:firstLine="539"/>
        <w:jc w:val="both"/>
      </w:pPr>
      <w:r w:rsidRPr="00D95BDA">
        <w:rPr>
          <w:b/>
          <w:i/>
        </w:rPr>
        <w:t>Текущая аттестация.</w:t>
      </w:r>
      <w:r w:rsidRPr="00D95BDA">
        <w:t xml:space="preserve"> Используется </w:t>
      </w:r>
      <w:r w:rsidRPr="00D95BDA">
        <w:rPr>
          <w:b/>
          <w:i/>
        </w:rPr>
        <w:t>5-балльная система оценивания</w:t>
      </w:r>
      <w:r w:rsidRPr="00D95BDA">
        <w:t xml:space="preserve">.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дисциплине. </w:t>
      </w:r>
    </w:p>
    <w:p w:rsidR="00AD4D2C" w:rsidRPr="00D95BDA" w:rsidRDefault="00AD4D2C" w:rsidP="00AD4D2C">
      <w:pPr>
        <w:ind w:firstLine="539"/>
        <w:jc w:val="both"/>
      </w:pPr>
      <w:r w:rsidRPr="00D95BDA">
        <w:t>В рабочих программах дисциплин и практик закреплены виды текущей аттестации, планируемые результаты контрольных мероприятий и критерии оценки учебный достижений.</w:t>
      </w:r>
    </w:p>
    <w:p w:rsidR="00AD4D2C" w:rsidRPr="00D95BDA" w:rsidRDefault="00AD4D2C" w:rsidP="00AD4D2C">
      <w:pPr>
        <w:ind w:firstLine="539"/>
        <w:jc w:val="both"/>
      </w:pPr>
      <w:r w:rsidRPr="00D95BDA">
        <w:rPr>
          <w:b/>
          <w:i/>
        </w:rPr>
        <w:t xml:space="preserve">Промежуточная аттестация. </w:t>
      </w:r>
      <w:r w:rsidRPr="00D95BDA">
        <w:t xml:space="preserve">Используется </w:t>
      </w:r>
      <w:r w:rsidRPr="00D95BDA">
        <w:rPr>
          <w:b/>
          <w:i/>
        </w:rPr>
        <w:t>5-балльная система оценивания</w:t>
      </w:r>
      <w:r w:rsidRPr="00D95BDA">
        <w:t xml:space="preserve">. Оценка работы студента по окончанию дисциплины (части дисциплины) осуществляется преподавателем в соответствии с разработанной им системой оценки достижений студента в процессе обучения по данной дисциплине. </w:t>
      </w:r>
    </w:p>
    <w:p w:rsidR="00AD4D2C" w:rsidRPr="00D95BDA" w:rsidRDefault="00AD4D2C" w:rsidP="00AD4D2C">
      <w:pPr>
        <w:ind w:firstLine="539"/>
        <w:jc w:val="both"/>
      </w:pPr>
      <w:r w:rsidRPr="00D95BDA">
        <w:rPr>
          <w:b/>
          <w:i/>
        </w:rPr>
        <w:t>Государственная итоговая аттестация.</w:t>
      </w:r>
      <w:r w:rsidRPr="00D95BDA">
        <w:t xml:space="preserve"> Используется </w:t>
      </w:r>
      <w:r w:rsidRPr="00D95BDA">
        <w:rPr>
          <w:b/>
          <w:i/>
        </w:rPr>
        <w:t>5-балльная система оценивания</w:t>
      </w:r>
      <w:r w:rsidRPr="00D95BDA">
        <w:t>. Оценка уровня сформированности компетенций и готовности обучающего решать профессиональные задачи.</w:t>
      </w:r>
    </w:p>
    <w:p w:rsidR="00AD4D2C" w:rsidRPr="00D95BDA" w:rsidRDefault="00AD4D2C" w:rsidP="00AD4D2C">
      <w:pPr>
        <w:ind w:firstLine="539"/>
        <w:jc w:val="both"/>
      </w:pPr>
      <w:r w:rsidRPr="00D95BDA">
        <w:rPr>
          <w:b/>
          <w:i/>
        </w:rPr>
        <w:t xml:space="preserve">Шкала оценивания для текущей, промежуточной аттестации </w:t>
      </w:r>
      <w:r w:rsidRPr="00D95BDA">
        <w:t>(по дисциплинам Блока 1, практикам Блока 2)</w:t>
      </w:r>
    </w:p>
    <w:p w:rsidR="00AD4D2C" w:rsidRPr="00D95BDA" w:rsidRDefault="00AD4D2C" w:rsidP="00AD4D2C">
      <w:pPr>
        <w:ind w:firstLine="142"/>
        <w:rPr>
          <w:b/>
          <w:i/>
        </w:rPr>
      </w:pPr>
      <w:r w:rsidRPr="00D95BDA">
        <w:t xml:space="preserve">5-4 балла – </w:t>
      </w:r>
      <w:r w:rsidRPr="00D95BDA">
        <w:rPr>
          <w:b/>
          <w:i/>
        </w:rPr>
        <w:t>высокий уровень</w:t>
      </w:r>
    </w:p>
    <w:p w:rsidR="00AD4D2C" w:rsidRPr="00D95BDA" w:rsidRDefault="00AD4D2C" w:rsidP="00AD4D2C">
      <w:pPr>
        <w:ind w:firstLine="142"/>
      </w:pPr>
      <w:r w:rsidRPr="00D95BDA">
        <w:t xml:space="preserve">3 балла – </w:t>
      </w:r>
      <w:r w:rsidRPr="00D95BDA">
        <w:rPr>
          <w:b/>
          <w:i/>
        </w:rPr>
        <w:t>средний уровень</w:t>
      </w:r>
    </w:p>
    <w:tbl>
      <w:tblPr>
        <w:tblW w:w="100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399"/>
      </w:tblGrid>
      <w:tr w:rsidR="00AD4D2C" w:rsidRPr="00D95BDA" w:rsidTr="00083F7C">
        <w:trPr>
          <w:tblHeader/>
        </w:trPr>
        <w:tc>
          <w:tcPr>
            <w:tcW w:w="2694" w:type="dxa"/>
            <w:shd w:val="clear" w:color="auto" w:fill="EEECE1" w:themeFill="background2"/>
          </w:tcPr>
          <w:p w:rsidR="00AD4D2C" w:rsidRPr="00D95BDA" w:rsidRDefault="00AD4D2C" w:rsidP="00083F7C">
            <w:pPr>
              <w:jc w:val="center"/>
              <w:rPr>
                <w:b/>
                <w:sz w:val="20"/>
              </w:rPr>
            </w:pPr>
            <w:r w:rsidRPr="00D95BDA">
              <w:rPr>
                <w:b/>
                <w:sz w:val="20"/>
              </w:rPr>
              <w:t>По 5-балльной системе</w:t>
            </w:r>
          </w:p>
        </w:tc>
        <w:tc>
          <w:tcPr>
            <w:tcW w:w="7399" w:type="dxa"/>
            <w:shd w:val="clear" w:color="auto" w:fill="EEECE1" w:themeFill="background2"/>
          </w:tcPr>
          <w:p w:rsidR="00AD4D2C" w:rsidRPr="00D95BDA" w:rsidRDefault="00AD4D2C" w:rsidP="00083F7C">
            <w:pPr>
              <w:jc w:val="center"/>
              <w:rPr>
                <w:b/>
                <w:sz w:val="20"/>
              </w:rPr>
            </w:pPr>
            <w:r w:rsidRPr="00D95BDA">
              <w:rPr>
                <w:b/>
                <w:sz w:val="20"/>
              </w:rPr>
              <w:t>Характеристика показателя</w:t>
            </w:r>
          </w:p>
        </w:tc>
      </w:tr>
      <w:tr w:rsidR="00AD4D2C" w:rsidRPr="00D95BDA" w:rsidTr="00083F7C">
        <w:tc>
          <w:tcPr>
            <w:tcW w:w="2694" w:type="dxa"/>
          </w:tcPr>
          <w:p w:rsidR="00AD4D2C" w:rsidRPr="00D95BDA" w:rsidRDefault="00AD4D2C" w:rsidP="00083F7C">
            <w:pPr>
              <w:jc w:val="both"/>
            </w:pPr>
            <w:r w:rsidRPr="00D95BDA">
              <w:t xml:space="preserve">отлично 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C" w:rsidRPr="00D95BDA" w:rsidRDefault="00AD4D2C" w:rsidP="00083F7C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D95BDA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обладают теоретическими знаниями в полном объеме, понимают, </w:t>
            </w:r>
            <w:r w:rsidRPr="00D95BDA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 xml:space="preserve">самостоятельно </w:t>
            </w:r>
            <w:r w:rsidRPr="00D95BDA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 организовать, планировать процессы исследования, осуществлять оценку результатов  </w:t>
            </w:r>
            <w:r w:rsidRPr="00D95BDA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>на высоком уровне</w:t>
            </w:r>
          </w:p>
        </w:tc>
      </w:tr>
      <w:tr w:rsidR="00AD4D2C" w:rsidRPr="00D95BDA" w:rsidTr="00083F7C">
        <w:tc>
          <w:tcPr>
            <w:tcW w:w="2694" w:type="dxa"/>
          </w:tcPr>
          <w:p w:rsidR="00AD4D2C" w:rsidRPr="00D95BDA" w:rsidRDefault="00AD4D2C" w:rsidP="00083F7C">
            <w:pPr>
              <w:jc w:val="both"/>
            </w:pPr>
            <w:r w:rsidRPr="00D95BDA">
              <w:t>хорошо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C" w:rsidRPr="00D95BDA" w:rsidRDefault="00AD4D2C" w:rsidP="00083F7C">
            <w:pPr>
              <w:jc w:val="both"/>
              <w:rPr>
                <w:bCs/>
                <w:iCs/>
                <w:kern w:val="24"/>
                <w:lang w:eastAsia="en-US"/>
              </w:rPr>
            </w:pPr>
            <w:r w:rsidRPr="00D95BDA">
              <w:rPr>
                <w:bCs/>
                <w:iCs/>
                <w:kern w:val="24"/>
                <w:lang w:eastAsia="en-US"/>
              </w:rPr>
              <w:t xml:space="preserve">обладают теоретическими знаниями в полном объеме, понимают, </w:t>
            </w:r>
            <w:r w:rsidRPr="00D95BDA">
              <w:rPr>
                <w:b/>
                <w:bCs/>
                <w:i/>
                <w:iCs/>
                <w:kern w:val="24"/>
                <w:lang w:eastAsia="en-US"/>
              </w:rPr>
              <w:t>самостоятельно</w:t>
            </w:r>
            <w:r w:rsidRPr="00D95BDA">
              <w:rPr>
                <w:bCs/>
                <w:iCs/>
                <w:kern w:val="24"/>
                <w:lang w:eastAsia="en-US"/>
              </w:rPr>
              <w:t xml:space="preserve"> умеют применять, исследовать, идентифицировать, </w:t>
            </w:r>
            <w:r w:rsidRPr="00D95BDA">
              <w:rPr>
                <w:bCs/>
                <w:iCs/>
                <w:kern w:val="24"/>
                <w:lang w:eastAsia="en-US"/>
              </w:rPr>
              <w:lastRenderedPageBreak/>
              <w:t xml:space="preserve">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 </w:t>
            </w:r>
          </w:p>
          <w:p w:rsidR="00AD4D2C" w:rsidRPr="00D95BDA" w:rsidRDefault="00AD4D2C" w:rsidP="00083F7C">
            <w:pPr>
              <w:jc w:val="both"/>
              <w:rPr>
                <w:bCs/>
                <w:iCs/>
                <w:kern w:val="24"/>
                <w:lang w:eastAsia="en-US"/>
              </w:rPr>
            </w:pPr>
            <w:r w:rsidRPr="00D95BDA">
              <w:rPr>
                <w:b/>
                <w:bCs/>
                <w:i/>
              </w:rPr>
              <w:t>Могут быть допущены недочеты, исправленные студентом самостоятельно в процессе работы</w:t>
            </w:r>
            <w:r w:rsidRPr="00D95BDA">
              <w:rPr>
                <w:bCs/>
              </w:rPr>
              <w:t xml:space="preserve"> </w:t>
            </w:r>
            <w:r w:rsidRPr="00D95BDA">
              <w:rPr>
                <w:b/>
                <w:bCs/>
                <w:i/>
              </w:rPr>
              <w:t>(ответа и т.д.)</w:t>
            </w:r>
          </w:p>
        </w:tc>
      </w:tr>
      <w:tr w:rsidR="00AD4D2C" w:rsidRPr="00D95BDA" w:rsidTr="00083F7C">
        <w:tc>
          <w:tcPr>
            <w:tcW w:w="2694" w:type="dxa"/>
          </w:tcPr>
          <w:p w:rsidR="00AD4D2C" w:rsidRPr="00D95BDA" w:rsidRDefault="00AD4D2C" w:rsidP="00083F7C">
            <w:pPr>
              <w:jc w:val="both"/>
            </w:pPr>
            <w:r w:rsidRPr="00D95BDA">
              <w:lastRenderedPageBreak/>
              <w:t>удовлетворительно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C" w:rsidRPr="00D95BDA" w:rsidRDefault="00AD4D2C" w:rsidP="00083F7C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D95BDA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обладают общими теоретическими знаниями,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</w:t>
            </w:r>
            <w:r w:rsidRPr="00D95BDA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>на среднем уровне.</w:t>
            </w:r>
          </w:p>
          <w:p w:rsidR="00AD4D2C" w:rsidRPr="00D95BDA" w:rsidRDefault="00AD4D2C" w:rsidP="00083F7C">
            <w:pPr>
              <w:jc w:val="both"/>
              <w:rPr>
                <w:b/>
                <w:bCs/>
                <w:i/>
                <w:iCs/>
                <w:kern w:val="24"/>
                <w:lang w:eastAsia="en-US"/>
              </w:rPr>
            </w:pPr>
            <w:r w:rsidRPr="00D95BDA">
              <w:rPr>
                <w:b/>
                <w:bCs/>
                <w:i/>
              </w:rPr>
              <w:t>Допускаются ошибки, которые студент затрудняется исправить самостоятельно.</w:t>
            </w:r>
          </w:p>
        </w:tc>
      </w:tr>
      <w:tr w:rsidR="00AD4D2C" w:rsidRPr="00D95BDA" w:rsidTr="00083F7C">
        <w:tc>
          <w:tcPr>
            <w:tcW w:w="2694" w:type="dxa"/>
          </w:tcPr>
          <w:p w:rsidR="00AD4D2C" w:rsidRPr="00D95BDA" w:rsidRDefault="00AD4D2C" w:rsidP="00083F7C">
            <w:pPr>
              <w:jc w:val="both"/>
            </w:pPr>
            <w:r w:rsidRPr="00D95BDA">
              <w:t>неудовлетворительно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C" w:rsidRPr="00D95BDA" w:rsidRDefault="00AD4D2C" w:rsidP="00083F7C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D95BDA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обладают не полным объемом общих теоретическими знаниями, </w:t>
            </w:r>
            <w:r w:rsidRPr="00D95BDA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>не умеют самостоятельно</w:t>
            </w:r>
            <w:r w:rsidRPr="00D95BDA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</w:t>
            </w:r>
          </w:p>
          <w:p w:rsidR="00AD4D2C" w:rsidRDefault="00AD4D2C" w:rsidP="00083F7C">
            <w:pPr>
              <w:jc w:val="both"/>
              <w:textAlignment w:val="baseline"/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</w:pPr>
            <w:r w:rsidRPr="00D95BDA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 xml:space="preserve">Не сформированы умения и навыки для решения профессиональных задач </w:t>
            </w:r>
          </w:p>
          <w:p w:rsidR="00AD4D2C" w:rsidRPr="00D95BDA" w:rsidRDefault="00AD4D2C" w:rsidP="00083F7C">
            <w:pPr>
              <w:jc w:val="both"/>
              <w:textAlignment w:val="baseline"/>
              <w:rPr>
                <w:b/>
                <w:bCs/>
                <w:i/>
                <w:iCs/>
                <w:kern w:val="24"/>
                <w:lang w:eastAsia="en-US"/>
              </w:rPr>
            </w:pPr>
          </w:p>
        </w:tc>
      </w:tr>
      <w:tr w:rsidR="00AD4D2C" w:rsidRPr="00D95BDA" w:rsidTr="00083F7C">
        <w:tc>
          <w:tcPr>
            <w:tcW w:w="2694" w:type="dxa"/>
          </w:tcPr>
          <w:p w:rsidR="00AD4D2C" w:rsidRPr="00D95BDA" w:rsidRDefault="00AD4D2C" w:rsidP="00083F7C">
            <w:pPr>
              <w:jc w:val="both"/>
            </w:pPr>
            <w:r w:rsidRPr="00D95BDA">
              <w:t xml:space="preserve">зачтено 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C" w:rsidRPr="00D95BDA" w:rsidRDefault="00AD4D2C" w:rsidP="00083F7C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D95BDA">
              <w:rPr>
                <w:bCs/>
                <w:iCs/>
                <w:kern w:val="24"/>
                <w:sz w:val="22"/>
                <w:szCs w:val="22"/>
                <w:lang w:eastAsia="en-US"/>
              </w:rPr>
              <w:t>характеристика показателя соответствует «отлично», «хорошо», «удовлетворительно»</w:t>
            </w:r>
          </w:p>
        </w:tc>
      </w:tr>
      <w:tr w:rsidR="00AD4D2C" w:rsidRPr="00D95BDA" w:rsidTr="00083F7C">
        <w:tc>
          <w:tcPr>
            <w:tcW w:w="2694" w:type="dxa"/>
          </w:tcPr>
          <w:p w:rsidR="00AD4D2C" w:rsidRPr="00D95BDA" w:rsidRDefault="00AD4D2C" w:rsidP="00083F7C">
            <w:pPr>
              <w:jc w:val="both"/>
            </w:pPr>
            <w:r w:rsidRPr="00D95BDA">
              <w:t>не зачтено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C" w:rsidRPr="00D95BDA" w:rsidRDefault="00AD4D2C" w:rsidP="00083F7C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D95BDA">
              <w:rPr>
                <w:bCs/>
                <w:iCs/>
                <w:kern w:val="24"/>
                <w:sz w:val="22"/>
                <w:szCs w:val="22"/>
                <w:lang w:eastAsia="en-US"/>
              </w:rPr>
              <w:t>характеристика показателя соответствует «неудовлетворительно»</w:t>
            </w:r>
          </w:p>
        </w:tc>
      </w:tr>
    </w:tbl>
    <w:p w:rsidR="00AD4D2C" w:rsidRPr="00D95BDA" w:rsidRDefault="00AD4D2C" w:rsidP="00AD4D2C">
      <w:pPr>
        <w:tabs>
          <w:tab w:val="left" w:pos="1983"/>
        </w:tabs>
        <w:jc w:val="center"/>
        <w:rPr>
          <w:b/>
          <w:i/>
        </w:rPr>
      </w:pPr>
      <w:r w:rsidRPr="00D95BDA">
        <w:rPr>
          <w:rFonts w:eastAsia="Calibri"/>
          <w:b/>
          <w:i/>
          <w:lang w:eastAsia="en-US"/>
        </w:rPr>
        <w:t xml:space="preserve">Критерии оценки содержания, качества подготовки и защиты выпускной квалификационной работы </w:t>
      </w:r>
      <w:r w:rsidRPr="00D95BDA">
        <w:rPr>
          <w:b/>
          <w:i/>
        </w:rPr>
        <w:t>(Блок3)</w:t>
      </w:r>
    </w:p>
    <w:tbl>
      <w:tblPr>
        <w:tblStyle w:val="af3"/>
        <w:tblW w:w="102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9"/>
        <w:gridCol w:w="2597"/>
        <w:gridCol w:w="2439"/>
        <w:gridCol w:w="2632"/>
      </w:tblGrid>
      <w:tr w:rsidR="00AD4D2C" w:rsidRPr="00D95BDA" w:rsidTr="00083F7C">
        <w:trPr>
          <w:tblHeader/>
        </w:trPr>
        <w:tc>
          <w:tcPr>
            <w:tcW w:w="2619" w:type="dxa"/>
            <w:shd w:val="clear" w:color="auto" w:fill="EEECE1" w:themeFill="background2"/>
          </w:tcPr>
          <w:p w:rsidR="00AD4D2C" w:rsidRPr="00D95BDA" w:rsidRDefault="00AD4D2C" w:rsidP="00083F7C">
            <w:pPr>
              <w:rPr>
                <w:b/>
                <w:sz w:val="22"/>
                <w:szCs w:val="22"/>
              </w:rPr>
            </w:pPr>
            <w:r w:rsidRPr="00D95BDA">
              <w:rPr>
                <w:b/>
                <w:sz w:val="22"/>
                <w:szCs w:val="22"/>
              </w:rPr>
              <w:t xml:space="preserve">Оценка / Критерий оценки </w:t>
            </w:r>
          </w:p>
          <w:p w:rsidR="00AD4D2C" w:rsidRPr="00D95BDA" w:rsidRDefault="00AD4D2C" w:rsidP="00083F7C">
            <w:pPr>
              <w:rPr>
                <w:b/>
                <w:sz w:val="22"/>
                <w:szCs w:val="22"/>
              </w:rPr>
            </w:pPr>
          </w:p>
        </w:tc>
        <w:tc>
          <w:tcPr>
            <w:tcW w:w="2597" w:type="dxa"/>
            <w:shd w:val="clear" w:color="auto" w:fill="EEECE1" w:themeFill="background2"/>
          </w:tcPr>
          <w:p w:rsidR="00AD4D2C" w:rsidRPr="00D95BDA" w:rsidRDefault="00AD4D2C" w:rsidP="00083F7C">
            <w:pPr>
              <w:rPr>
                <w:b/>
                <w:sz w:val="22"/>
                <w:szCs w:val="22"/>
              </w:rPr>
            </w:pPr>
            <w:r w:rsidRPr="00D95BDA">
              <w:rPr>
                <w:b/>
                <w:sz w:val="22"/>
                <w:szCs w:val="22"/>
              </w:rPr>
              <w:t xml:space="preserve">Оценка «отлично» </w:t>
            </w:r>
          </w:p>
          <w:p w:rsidR="00AD4D2C" w:rsidRPr="00D95BDA" w:rsidRDefault="00AD4D2C" w:rsidP="00083F7C">
            <w:pPr>
              <w:rPr>
                <w:b/>
                <w:sz w:val="22"/>
                <w:szCs w:val="22"/>
              </w:rPr>
            </w:pPr>
            <w:r w:rsidRPr="00D95BDA">
              <w:rPr>
                <w:b/>
                <w:sz w:val="22"/>
                <w:szCs w:val="22"/>
              </w:rPr>
              <w:t>(5 баллов)</w:t>
            </w:r>
          </w:p>
        </w:tc>
        <w:tc>
          <w:tcPr>
            <w:tcW w:w="2439" w:type="dxa"/>
            <w:shd w:val="clear" w:color="auto" w:fill="EEECE1" w:themeFill="background2"/>
          </w:tcPr>
          <w:p w:rsidR="00AD4D2C" w:rsidRPr="00D95BDA" w:rsidRDefault="00AD4D2C" w:rsidP="00083F7C">
            <w:pPr>
              <w:rPr>
                <w:b/>
                <w:sz w:val="22"/>
                <w:szCs w:val="22"/>
              </w:rPr>
            </w:pPr>
            <w:r w:rsidRPr="00D95BDA">
              <w:rPr>
                <w:b/>
                <w:sz w:val="22"/>
                <w:szCs w:val="22"/>
              </w:rPr>
              <w:t xml:space="preserve">Оценка «хорошо» </w:t>
            </w:r>
          </w:p>
          <w:p w:rsidR="00AD4D2C" w:rsidRPr="00D95BDA" w:rsidRDefault="00AD4D2C" w:rsidP="00083F7C">
            <w:pPr>
              <w:rPr>
                <w:b/>
                <w:sz w:val="22"/>
                <w:szCs w:val="22"/>
              </w:rPr>
            </w:pPr>
            <w:r w:rsidRPr="00D95BDA">
              <w:rPr>
                <w:b/>
                <w:sz w:val="22"/>
                <w:szCs w:val="22"/>
              </w:rPr>
              <w:t>(4 балла)</w:t>
            </w:r>
          </w:p>
        </w:tc>
        <w:tc>
          <w:tcPr>
            <w:tcW w:w="2632" w:type="dxa"/>
            <w:shd w:val="clear" w:color="auto" w:fill="EEECE1" w:themeFill="background2"/>
          </w:tcPr>
          <w:p w:rsidR="00AD4D2C" w:rsidRPr="00D95BDA" w:rsidRDefault="00AD4D2C" w:rsidP="00083F7C">
            <w:pPr>
              <w:rPr>
                <w:b/>
                <w:sz w:val="22"/>
                <w:szCs w:val="22"/>
              </w:rPr>
            </w:pPr>
            <w:r w:rsidRPr="00D95BDA">
              <w:rPr>
                <w:b/>
                <w:sz w:val="22"/>
                <w:szCs w:val="22"/>
              </w:rPr>
              <w:t xml:space="preserve">Оценка </w:t>
            </w:r>
          </w:p>
          <w:p w:rsidR="00AD4D2C" w:rsidRPr="00D95BDA" w:rsidRDefault="00AD4D2C" w:rsidP="00083F7C">
            <w:pPr>
              <w:rPr>
                <w:b/>
                <w:sz w:val="22"/>
                <w:szCs w:val="22"/>
              </w:rPr>
            </w:pPr>
            <w:r w:rsidRPr="00D95BDA">
              <w:rPr>
                <w:b/>
                <w:sz w:val="22"/>
                <w:szCs w:val="22"/>
              </w:rPr>
              <w:t xml:space="preserve">«удовлетворительно» </w:t>
            </w:r>
          </w:p>
        </w:tc>
      </w:tr>
      <w:tr w:rsidR="00AD4D2C" w:rsidRPr="00D95BDA" w:rsidTr="00083F7C">
        <w:tc>
          <w:tcPr>
            <w:tcW w:w="2619" w:type="dxa"/>
          </w:tcPr>
          <w:p w:rsidR="00AD4D2C" w:rsidRPr="00D95BDA" w:rsidRDefault="00AD4D2C" w:rsidP="00083F7C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1. Актуальность  выбранной темы, обоснованность  значимости проблемы  для объекта исследования.</w:t>
            </w:r>
          </w:p>
        </w:tc>
        <w:tc>
          <w:tcPr>
            <w:tcW w:w="2597" w:type="dxa"/>
          </w:tcPr>
          <w:p w:rsidR="00AD4D2C" w:rsidRPr="00D95BDA" w:rsidRDefault="00AD4D2C" w:rsidP="00083F7C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В работе четко обоснована актуальность темы  ВКР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2439" w:type="dxa"/>
          </w:tcPr>
          <w:p w:rsidR="00AD4D2C" w:rsidRPr="00D95BDA" w:rsidRDefault="00AD4D2C" w:rsidP="00083F7C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В работе недостаточно полно обоснована актуальность  темы ВКР и значимость проблемы исследования. Допускаются отдельные недочеты в формулировках. </w:t>
            </w:r>
          </w:p>
        </w:tc>
        <w:tc>
          <w:tcPr>
            <w:tcW w:w="2632" w:type="dxa"/>
          </w:tcPr>
          <w:p w:rsidR="00AD4D2C" w:rsidRPr="00D95BDA" w:rsidRDefault="00AD4D2C" w:rsidP="00083F7C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 Актуальность темы ВКР обоснована не точно. Значимость проблемы исследования  сформулирована фрагментарно. </w:t>
            </w:r>
          </w:p>
        </w:tc>
      </w:tr>
      <w:tr w:rsidR="00AD4D2C" w:rsidRPr="00D95BDA" w:rsidTr="00083F7C">
        <w:tc>
          <w:tcPr>
            <w:tcW w:w="2619" w:type="dxa"/>
          </w:tcPr>
          <w:p w:rsidR="00AD4D2C" w:rsidRPr="00D95BDA" w:rsidRDefault="00AD4D2C" w:rsidP="00083F7C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2.  Научная новизна исследования, его теоретическая и практическая значимость</w:t>
            </w:r>
          </w:p>
        </w:tc>
        <w:tc>
          <w:tcPr>
            <w:tcW w:w="2597" w:type="dxa"/>
          </w:tcPr>
          <w:p w:rsidR="00AD4D2C" w:rsidRPr="00D95BDA" w:rsidRDefault="00AD4D2C" w:rsidP="00083F7C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 Сформулированы четко элементы научной новизны. В работе обоснована   теоретическая значимость исследования,  отражена его связь с задачами профессиональной деятельности . Работа содержит   рекомендации по использованию результатов проведенного </w:t>
            </w:r>
            <w:r w:rsidRPr="00D95BDA">
              <w:rPr>
                <w:sz w:val="22"/>
                <w:szCs w:val="22"/>
              </w:rPr>
              <w:lastRenderedPageBreak/>
              <w:t>исследования на практике</w:t>
            </w:r>
          </w:p>
        </w:tc>
        <w:tc>
          <w:tcPr>
            <w:tcW w:w="2439" w:type="dxa"/>
          </w:tcPr>
          <w:p w:rsidR="00AD4D2C" w:rsidRPr="00D95BDA" w:rsidRDefault="00AD4D2C" w:rsidP="00083F7C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lastRenderedPageBreak/>
              <w:t xml:space="preserve">Элементы научной новизны сформулированы. </w:t>
            </w:r>
          </w:p>
          <w:p w:rsidR="00AD4D2C" w:rsidRPr="00D95BDA" w:rsidRDefault="00AD4D2C" w:rsidP="00083F7C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В работе не четко обоснована теоретическая значимость исследования, отражена связь исследования с задачами профессиональной деятельности.</w:t>
            </w:r>
          </w:p>
          <w:p w:rsidR="00AD4D2C" w:rsidRPr="00D95BDA" w:rsidRDefault="00AD4D2C" w:rsidP="00083F7C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Работа содержит элементы рекомендаций по </w:t>
            </w:r>
            <w:r w:rsidRPr="00D95BDA">
              <w:rPr>
                <w:sz w:val="22"/>
                <w:szCs w:val="22"/>
              </w:rPr>
              <w:lastRenderedPageBreak/>
              <w:t>использованию результатов проведенного исследования на практике</w:t>
            </w:r>
          </w:p>
        </w:tc>
        <w:tc>
          <w:tcPr>
            <w:tcW w:w="2632" w:type="dxa"/>
          </w:tcPr>
          <w:p w:rsidR="00AD4D2C" w:rsidRPr="00D95BDA" w:rsidRDefault="00AD4D2C" w:rsidP="00083F7C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lastRenderedPageBreak/>
              <w:t>В работе не определены четко элементы научной новизны. В работе не  обоснована теоретическая значимость исследования, связь исследования с задачами профессиональной деятельности не четко определена.</w:t>
            </w:r>
          </w:p>
          <w:p w:rsidR="00AD4D2C" w:rsidRPr="00D95BDA" w:rsidRDefault="00AD4D2C" w:rsidP="00083F7C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Практическая направленность работы выражена слабо.</w:t>
            </w:r>
          </w:p>
        </w:tc>
      </w:tr>
      <w:tr w:rsidR="00AD4D2C" w:rsidRPr="00D95BDA" w:rsidTr="00083F7C">
        <w:tc>
          <w:tcPr>
            <w:tcW w:w="2619" w:type="dxa"/>
          </w:tcPr>
          <w:p w:rsidR="00AD4D2C" w:rsidRPr="00D95BDA" w:rsidRDefault="00AD4D2C" w:rsidP="00083F7C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3. Четкость формулировок цели и задач исследования, методическая грамотность </w:t>
            </w:r>
          </w:p>
        </w:tc>
        <w:tc>
          <w:tcPr>
            <w:tcW w:w="2597" w:type="dxa"/>
          </w:tcPr>
          <w:p w:rsidR="00AD4D2C" w:rsidRPr="00D95BDA" w:rsidRDefault="00AD4D2C" w:rsidP="00083F7C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Цель и задачи исследования грамотно сформулированы, структура работы им полностью соответствует.  Правильно выбраны и применены необходимые  методы исследования.  </w:t>
            </w:r>
          </w:p>
        </w:tc>
        <w:tc>
          <w:tcPr>
            <w:tcW w:w="2439" w:type="dxa"/>
          </w:tcPr>
          <w:p w:rsidR="00AD4D2C" w:rsidRPr="00D95BDA" w:rsidRDefault="00AD4D2C" w:rsidP="00083F7C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Цель и задачи грамотно сформулированы, структура работы в основном им соответствуют.  Имеются не значительные ошибки в выборе и/или применении методов исследования. </w:t>
            </w:r>
          </w:p>
        </w:tc>
        <w:tc>
          <w:tcPr>
            <w:tcW w:w="2632" w:type="dxa"/>
          </w:tcPr>
          <w:p w:rsidR="00AD4D2C" w:rsidRPr="00D95BDA" w:rsidRDefault="00AD4D2C" w:rsidP="00083F7C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 Цель и задачи сформулированы недостаточно четко, слабо связаны со структурой работы. Имеются грубые ошибки в выборе и/или применении методов исследования  </w:t>
            </w:r>
          </w:p>
        </w:tc>
      </w:tr>
      <w:tr w:rsidR="00AD4D2C" w:rsidRPr="00D95BDA" w:rsidTr="00083F7C">
        <w:tc>
          <w:tcPr>
            <w:tcW w:w="2619" w:type="dxa"/>
          </w:tcPr>
          <w:p w:rsidR="00AD4D2C" w:rsidRPr="00D95BDA" w:rsidRDefault="00AD4D2C" w:rsidP="00083F7C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4.  Уровень теоретической   разработанности  проблемы исследования. Качество литературного обзора. </w:t>
            </w:r>
          </w:p>
        </w:tc>
        <w:tc>
          <w:tcPr>
            <w:tcW w:w="2597" w:type="dxa"/>
          </w:tcPr>
          <w:p w:rsidR="00AD4D2C" w:rsidRPr="00D95BDA" w:rsidRDefault="00AD4D2C" w:rsidP="00083F7C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Проведен качественный литературный обзор проблемы исследования, сделаны самостоятельные выводы. Теоретический материал хорошо структурирован, обобщен. Понятийный аппарат полностью автором освоен.   </w:t>
            </w:r>
          </w:p>
        </w:tc>
        <w:tc>
          <w:tcPr>
            <w:tcW w:w="2439" w:type="dxa"/>
          </w:tcPr>
          <w:p w:rsidR="00AD4D2C" w:rsidRPr="00D95BDA" w:rsidRDefault="00AD4D2C" w:rsidP="00083F7C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 Литературный обзор проблемы исследования проведен, выводы  в целом самостоятельные. Теоретический материал не достаточно четко структурирован и обобщен. Понятийным аппаратом автор в целом владеет.</w:t>
            </w:r>
          </w:p>
        </w:tc>
        <w:tc>
          <w:tcPr>
            <w:tcW w:w="2632" w:type="dxa"/>
          </w:tcPr>
          <w:p w:rsidR="00AD4D2C" w:rsidRPr="00D95BDA" w:rsidRDefault="00AD4D2C" w:rsidP="00083F7C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Литературный обзор не достаточно полный, выводы поверхностные. Теоретический материал  плохо структурирован, обобщения  отсутствуют. Есть ошибки в применении понятийного аппарата.</w:t>
            </w:r>
          </w:p>
        </w:tc>
      </w:tr>
      <w:tr w:rsidR="00AD4D2C" w:rsidRPr="00D95BDA" w:rsidTr="00083F7C">
        <w:tc>
          <w:tcPr>
            <w:tcW w:w="2619" w:type="dxa"/>
          </w:tcPr>
          <w:p w:rsidR="00AD4D2C" w:rsidRPr="00D95BDA" w:rsidRDefault="00AD4D2C" w:rsidP="00083F7C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5. Корректность выбора и  использования информационных источников для проведения исследования.</w:t>
            </w:r>
          </w:p>
        </w:tc>
        <w:tc>
          <w:tcPr>
            <w:tcW w:w="2597" w:type="dxa"/>
          </w:tcPr>
          <w:p w:rsidR="00AD4D2C" w:rsidRPr="00D95BDA" w:rsidRDefault="00AD4D2C" w:rsidP="00083F7C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Умеет работать с  различными информационными источниками. Корректно использует литературные источники. Умеет пользоваться нормативными документами, статистическими данными, данными организаций. Ссылки на источники выполнены грамотно. Списки использованных источников полные. Требования конфиденциальности информации  соблюдаются.</w:t>
            </w:r>
          </w:p>
        </w:tc>
        <w:tc>
          <w:tcPr>
            <w:tcW w:w="2439" w:type="dxa"/>
          </w:tcPr>
          <w:p w:rsidR="00AD4D2C" w:rsidRPr="00D95BDA" w:rsidRDefault="00AD4D2C" w:rsidP="00083F7C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В целом умеет работать с  информационными источниками. Корректно использует литературные источники. Умеет пользоваться нормативными документами, статистическими данными, данными организаций. Однако ссылки на источники выполнены  с ошибками. Списки использованных источников  не полные. Требования конфиденциальности информации  соблюдаются.</w:t>
            </w:r>
          </w:p>
        </w:tc>
        <w:tc>
          <w:tcPr>
            <w:tcW w:w="2632" w:type="dxa"/>
          </w:tcPr>
          <w:p w:rsidR="00AD4D2C" w:rsidRPr="00D95BDA" w:rsidRDefault="00AD4D2C" w:rsidP="00083F7C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 Не в полной мере умеет работать с  информационными источниками. Литературные источники не правильно цитирует.  Присутствуют ошибки в   применении нормативных документов, статистических данных, данных организаций. Ссылки на источники выполнены  с ошибками. Списки использованных источников  не полные . Требования конфиденциальности информации  соблюдаются.</w:t>
            </w:r>
          </w:p>
        </w:tc>
      </w:tr>
      <w:tr w:rsidR="00AD4D2C" w:rsidRPr="00D95BDA" w:rsidTr="00083F7C">
        <w:tc>
          <w:tcPr>
            <w:tcW w:w="2619" w:type="dxa"/>
          </w:tcPr>
          <w:p w:rsidR="00AD4D2C" w:rsidRPr="00D95BDA" w:rsidRDefault="00AD4D2C" w:rsidP="00083F7C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6. Умение анализировать состояние проблемы  исследования для </w:t>
            </w:r>
            <w:r w:rsidRPr="00D95BDA">
              <w:rPr>
                <w:sz w:val="22"/>
                <w:szCs w:val="22"/>
              </w:rPr>
              <w:lastRenderedPageBreak/>
              <w:t>выбранного объекта, делать выводы</w:t>
            </w:r>
          </w:p>
        </w:tc>
        <w:tc>
          <w:tcPr>
            <w:tcW w:w="2597" w:type="dxa"/>
          </w:tcPr>
          <w:p w:rsidR="00AD4D2C" w:rsidRPr="00D95BDA" w:rsidRDefault="00AD4D2C" w:rsidP="00083F7C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lastRenderedPageBreak/>
              <w:t xml:space="preserve"> Умеет провести глубокий анализ   проблемы для </w:t>
            </w:r>
            <w:r w:rsidRPr="00D95BDA">
              <w:rPr>
                <w:sz w:val="22"/>
                <w:szCs w:val="22"/>
              </w:rPr>
              <w:lastRenderedPageBreak/>
              <w:t>выбранного объекта исследования.  Методы анализа  использует правильно. Делает самостоятельные полные обоснованные выводы.</w:t>
            </w:r>
          </w:p>
        </w:tc>
        <w:tc>
          <w:tcPr>
            <w:tcW w:w="2439" w:type="dxa"/>
          </w:tcPr>
          <w:p w:rsidR="00AD4D2C" w:rsidRPr="00D95BDA" w:rsidRDefault="00AD4D2C" w:rsidP="00083F7C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lastRenderedPageBreak/>
              <w:t xml:space="preserve">В целом умеет провести анализ   проблемы для </w:t>
            </w:r>
            <w:r w:rsidRPr="00D95BDA">
              <w:rPr>
                <w:sz w:val="22"/>
                <w:szCs w:val="22"/>
              </w:rPr>
              <w:lastRenderedPageBreak/>
              <w:t xml:space="preserve">выбранного объекта исследования.  Методы анализа  использует правильно. Делает самостоятельные выводы, но имеющие погрешности с точки зрения полноты и/или обоснованности </w:t>
            </w:r>
          </w:p>
        </w:tc>
        <w:tc>
          <w:tcPr>
            <w:tcW w:w="2632" w:type="dxa"/>
          </w:tcPr>
          <w:p w:rsidR="00AD4D2C" w:rsidRPr="00D95BDA" w:rsidRDefault="00AD4D2C" w:rsidP="00083F7C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lastRenderedPageBreak/>
              <w:t xml:space="preserve">В основном умеет провести анализ   проблемы для </w:t>
            </w:r>
            <w:r w:rsidRPr="00D95BDA">
              <w:rPr>
                <w:sz w:val="22"/>
                <w:szCs w:val="22"/>
              </w:rPr>
              <w:lastRenderedPageBreak/>
              <w:t>выбранного объекта исследования.  Однако методы анализа  использует  с ошибками.  Выводы не полные  и/или не достаточно обоснованные .</w:t>
            </w:r>
          </w:p>
        </w:tc>
      </w:tr>
      <w:tr w:rsidR="00AD4D2C" w:rsidRPr="00D95BDA" w:rsidTr="00083F7C">
        <w:tc>
          <w:tcPr>
            <w:tcW w:w="2619" w:type="dxa"/>
          </w:tcPr>
          <w:p w:rsidR="00AD4D2C" w:rsidRPr="00D95BDA" w:rsidRDefault="00AD4D2C" w:rsidP="00083F7C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lastRenderedPageBreak/>
              <w:t>7. Наличие публикаций по теме исследования и выступления на конференциях</w:t>
            </w:r>
          </w:p>
        </w:tc>
        <w:tc>
          <w:tcPr>
            <w:tcW w:w="2597" w:type="dxa"/>
          </w:tcPr>
          <w:p w:rsidR="00AD4D2C" w:rsidRPr="00D95BDA" w:rsidRDefault="00AD4D2C" w:rsidP="00083F7C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Имеется не менее трех публикаций автора по  проблеме исследования или выступлений на конференциях</w:t>
            </w:r>
          </w:p>
        </w:tc>
        <w:tc>
          <w:tcPr>
            <w:tcW w:w="2439" w:type="dxa"/>
          </w:tcPr>
          <w:p w:rsidR="00AD4D2C" w:rsidRPr="00D95BDA" w:rsidRDefault="00AD4D2C" w:rsidP="00083F7C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Имеется  две  публикации автора по  проблеме исследования или выступления на конференциях</w:t>
            </w:r>
          </w:p>
        </w:tc>
        <w:tc>
          <w:tcPr>
            <w:tcW w:w="2632" w:type="dxa"/>
          </w:tcPr>
          <w:p w:rsidR="00AD4D2C" w:rsidRPr="00D95BDA" w:rsidRDefault="00AD4D2C" w:rsidP="00083F7C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Имеется  одна публикация автора по  проблеме исследования или выступление на конференции</w:t>
            </w:r>
          </w:p>
        </w:tc>
      </w:tr>
      <w:tr w:rsidR="00AD4D2C" w:rsidRPr="00D95BDA" w:rsidTr="00083F7C">
        <w:tc>
          <w:tcPr>
            <w:tcW w:w="2619" w:type="dxa"/>
          </w:tcPr>
          <w:p w:rsidR="00AD4D2C" w:rsidRPr="00D95BDA" w:rsidRDefault="00AD4D2C" w:rsidP="00083F7C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8. Логичность изложения материала. Наличие аргументированных выводов по результатам работы, их соответствие целевым установкам   </w:t>
            </w:r>
          </w:p>
        </w:tc>
        <w:tc>
          <w:tcPr>
            <w:tcW w:w="2597" w:type="dxa"/>
          </w:tcPr>
          <w:p w:rsidR="00AD4D2C" w:rsidRPr="00D95BDA" w:rsidRDefault="00AD4D2C" w:rsidP="00083F7C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они соответствуют целевым установкам. </w:t>
            </w:r>
          </w:p>
        </w:tc>
        <w:tc>
          <w:tcPr>
            <w:tcW w:w="2439" w:type="dxa"/>
          </w:tcPr>
          <w:p w:rsidR="00AD4D2C" w:rsidRPr="00D95BDA" w:rsidRDefault="00AD4D2C" w:rsidP="00083F7C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Выводы в основном соответствуют целевым установкам. </w:t>
            </w:r>
          </w:p>
        </w:tc>
        <w:tc>
          <w:tcPr>
            <w:tcW w:w="2632" w:type="dxa"/>
          </w:tcPr>
          <w:p w:rsidR="00AD4D2C" w:rsidRPr="00D95BDA" w:rsidRDefault="00AD4D2C" w:rsidP="00083F7C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В работе отсутствует внутреннее единство, имеются нарушения в логике и последовательности изложения материала. Выводы поверхностные, не всегда соответствуют целевым установкам </w:t>
            </w:r>
          </w:p>
        </w:tc>
      </w:tr>
      <w:tr w:rsidR="00AD4D2C" w:rsidRPr="00D95BDA" w:rsidTr="00083F7C">
        <w:tc>
          <w:tcPr>
            <w:tcW w:w="2619" w:type="dxa"/>
          </w:tcPr>
          <w:p w:rsidR="00AD4D2C" w:rsidRPr="00D95BDA" w:rsidRDefault="00AD4D2C" w:rsidP="00083F7C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9. Наличие обоснованных предложений по совершенствованию деятельности организации, изложение своего видения перспектив дальнейшего исследования  проблемы</w:t>
            </w:r>
          </w:p>
        </w:tc>
        <w:tc>
          <w:tcPr>
            <w:tcW w:w="2597" w:type="dxa"/>
          </w:tcPr>
          <w:p w:rsidR="00AD4D2C" w:rsidRPr="00D95BDA" w:rsidRDefault="00AD4D2C" w:rsidP="00083F7C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В работе содержатся, самостоятельно сформулированные предложения по совершенствованию деятельности в организации, имеются обоснования, намечены пути дальнейшего исследования темы. (Возможно наличия акта внедрения)</w:t>
            </w:r>
          </w:p>
        </w:tc>
        <w:tc>
          <w:tcPr>
            <w:tcW w:w="2439" w:type="dxa"/>
          </w:tcPr>
          <w:p w:rsidR="00AD4D2C" w:rsidRPr="00D95BDA" w:rsidRDefault="00AD4D2C" w:rsidP="00083F7C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В работе сформулированы предложения по совершенствованию деятельности организации, однако обоснования выполнены не достаточно корректно.  Видение перспектив дальнейших исследований не структурированное.</w:t>
            </w:r>
          </w:p>
        </w:tc>
        <w:tc>
          <w:tcPr>
            <w:tcW w:w="2632" w:type="dxa"/>
          </w:tcPr>
          <w:p w:rsidR="00AD4D2C" w:rsidRPr="00D95BDA" w:rsidRDefault="00AD4D2C" w:rsidP="00083F7C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Рекомендации по совершенствованию  деятельности организации носят формальный характер. Видение перспектив дальнейших исследований отсутствует.</w:t>
            </w:r>
          </w:p>
        </w:tc>
      </w:tr>
      <w:tr w:rsidR="00AD4D2C" w:rsidRPr="00D95BDA" w:rsidTr="00083F7C">
        <w:tc>
          <w:tcPr>
            <w:tcW w:w="2619" w:type="dxa"/>
          </w:tcPr>
          <w:p w:rsidR="00AD4D2C" w:rsidRPr="00D95BDA" w:rsidRDefault="00AD4D2C" w:rsidP="00083F7C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10. Уровень языковой и стилистической грамотности. </w:t>
            </w:r>
          </w:p>
        </w:tc>
        <w:tc>
          <w:tcPr>
            <w:tcW w:w="2597" w:type="dxa"/>
          </w:tcPr>
          <w:p w:rsidR="00AD4D2C" w:rsidRPr="00D95BDA" w:rsidRDefault="00AD4D2C" w:rsidP="00083F7C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Высокий уровень языковой и стилистической грамотности. В работе отсутствуют речевые и орфографические ошибки. Автор свободно владеет деловым стилем речи </w:t>
            </w:r>
          </w:p>
        </w:tc>
        <w:tc>
          <w:tcPr>
            <w:tcW w:w="2439" w:type="dxa"/>
          </w:tcPr>
          <w:p w:rsidR="00AD4D2C" w:rsidRPr="00D95BDA" w:rsidRDefault="00AD4D2C" w:rsidP="00083F7C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В работе допущены некоторые стилистические и речевые погрешности, при этом автор хорошо владеет деловым стилем речи. </w:t>
            </w:r>
          </w:p>
        </w:tc>
        <w:tc>
          <w:tcPr>
            <w:tcW w:w="2632" w:type="dxa"/>
          </w:tcPr>
          <w:p w:rsidR="00AD4D2C" w:rsidRPr="00D95BDA" w:rsidRDefault="00AD4D2C" w:rsidP="00083F7C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Недостаточное владение</w:t>
            </w:r>
            <w:r w:rsidRPr="00D95BDA">
              <w:rPr>
                <w:strike/>
                <w:sz w:val="22"/>
                <w:szCs w:val="22"/>
              </w:rPr>
              <w:t xml:space="preserve"> </w:t>
            </w:r>
            <w:r w:rsidRPr="00D95BDA">
              <w:rPr>
                <w:sz w:val="22"/>
                <w:szCs w:val="22"/>
              </w:rPr>
              <w:t xml:space="preserve"> деловым стилем речи. В работе имеются различного рода ошибки,  опечатки исправлены не полностью. </w:t>
            </w:r>
          </w:p>
        </w:tc>
      </w:tr>
      <w:tr w:rsidR="00AD4D2C" w:rsidRPr="00D95BDA" w:rsidTr="00083F7C">
        <w:tc>
          <w:tcPr>
            <w:tcW w:w="2619" w:type="dxa"/>
          </w:tcPr>
          <w:p w:rsidR="00AD4D2C" w:rsidRPr="00D95BDA" w:rsidRDefault="00AD4D2C" w:rsidP="00083F7C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11. Качество оформления работы   </w:t>
            </w:r>
          </w:p>
        </w:tc>
        <w:tc>
          <w:tcPr>
            <w:tcW w:w="2597" w:type="dxa"/>
          </w:tcPr>
          <w:p w:rsidR="00AD4D2C" w:rsidRPr="00D95BDA" w:rsidRDefault="00AD4D2C" w:rsidP="00083F7C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Работа оформлена в соответствии со всеми требованиями, предъявляемыми к ВКР</w:t>
            </w:r>
          </w:p>
        </w:tc>
        <w:tc>
          <w:tcPr>
            <w:tcW w:w="2439" w:type="dxa"/>
          </w:tcPr>
          <w:p w:rsidR="00AD4D2C" w:rsidRPr="00D95BDA" w:rsidRDefault="00AD4D2C" w:rsidP="00083F7C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Имеются не значительные недочеты в оформлении </w:t>
            </w:r>
          </w:p>
        </w:tc>
        <w:tc>
          <w:tcPr>
            <w:tcW w:w="2632" w:type="dxa"/>
          </w:tcPr>
          <w:p w:rsidR="00AD4D2C" w:rsidRPr="00D95BDA" w:rsidRDefault="00AD4D2C" w:rsidP="00083F7C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Много недочетов в оформлении. </w:t>
            </w:r>
          </w:p>
        </w:tc>
      </w:tr>
      <w:tr w:rsidR="00AD4D2C" w:rsidRPr="00D95BDA" w:rsidTr="00083F7C">
        <w:tc>
          <w:tcPr>
            <w:tcW w:w="2619" w:type="dxa"/>
          </w:tcPr>
          <w:p w:rsidR="00AD4D2C" w:rsidRPr="00D95BDA" w:rsidRDefault="00AD4D2C" w:rsidP="00083F7C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lastRenderedPageBreak/>
              <w:t xml:space="preserve">12. Качество презентационных материалов и устного выступления </w:t>
            </w:r>
          </w:p>
        </w:tc>
        <w:tc>
          <w:tcPr>
            <w:tcW w:w="2597" w:type="dxa"/>
          </w:tcPr>
          <w:p w:rsidR="00AD4D2C" w:rsidRPr="00D95BDA" w:rsidRDefault="00AD4D2C" w:rsidP="00083F7C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Лаконичный и содержательный доклад.  отражающий основные положения и результаты исследования. Соблюдение установленного регламента. Ясные и четкие ответы на задаваемые вопросы и высказываемые замечания. Свободная ориентация в теме </w:t>
            </w:r>
          </w:p>
        </w:tc>
        <w:tc>
          <w:tcPr>
            <w:tcW w:w="2439" w:type="dxa"/>
          </w:tcPr>
          <w:p w:rsidR="00AD4D2C" w:rsidRPr="00D95BDA" w:rsidRDefault="00AD4D2C" w:rsidP="00083F7C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Недостаточное освещение проблем исследования, некоторые сложности в  формулировке главных выводов. Нарушение временного регламента незначительное. Ясные и четкие ответы на задаваемые вопросы и высказываемые замечания. Свободная ориентация в теме. </w:t>
            </w:r>
          </w:p>
        </w:tc>
        <w:tc>
          <w:tcPr>
            <w:tcW w:w="2632" w:type="dxa"/>
          </w:tcPr>
          <w:p w:rsidR="00AD4D2C" w:rsidRPr="00D95BDA" w:rsidRDefault="00AD4D2C" w:rsidP="00083F7C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Доклад не дает представления о содержании и результатах исследования. Несоблюдение временного регламента. Затруднения в ответах на вопросы, неточные формулировки. </w:t>
            </w:r>
          </w:p>
        </w:tc>
      </w:tr>
    </w:tbl>
    <w:p w:rsidR="00AD4D2C" w:rsidRPr="00D95BDA" w:rsidRDefault="00AD4D2C" w:rsidP="00AD4D2C">
      <w:r w:rsidRPr="00D95BDA">
        <w:t>Оценка </w:t>
      </w:r>
      <w:r w:rsidRPr="00D95BDA">
        <w:rPr>
          <w:b/>
          <w:bCs/>
        </w:rPr>
        <w:t>«неудовлетворительно»</w:t>
      </w:r>
      <w:r w:rsidRPr="00D95BDA">
        <w:t> выставляется, если:</w:t>
      </w:r>
    </w:p>
    <w:p w:rsidR="00AD4D2C" w:rsidRPr="00D95BDA" w:rsidRDefault="00AD4D2C" w:rsidP="00AD4D2C">
      <w:pPr>
        <w:jc w:val="both"/>
      </w:pPr>
      <w:r w:rsidRPr="00D95BDA">
        <w:t>· аппарат исследования не продуман или отсутствует его описание;</w:t>
      </w:r>
    </w:p>
    <w:p w:rsidR="00AD4D2C" w:rsidRPr="00D95BDA" w:rsidRDefault="00AD4D2C" w:rsidP="00AD4D2C">
      <w:pPr>
        <w:jc w:val="both"/>
      </w:pPr>
      <w:r w:rsidRPr="00D95BDA">
        <w:t>· неудачно сформулированы цель и задачи, выводы носят декларативный характер;</w:t>
      </w:r>
    </w:p>
    <w:p w:rsidR="00AD4D2C" w:rsidRPr="00D95BDA" w:rsidRDefault="00AD4D2C" w:rsidP="00AD4D2C">
      <w:pPr>
        <w:jc w:val="both"/>
      </w:pPr>
      <w:r w:rsidRPr="00D95BDA">
        <w:t xml:space="preserve">· в работе не обоснована актуальность проблемы; </w:t>
      </w:r>
    </w:p>
    <w:p w:rsidR="00AD4D2C" w:rsidRPr="00D95BDA" w:rsidRDefault="00AD4D2C" w:rsidP="00AD4D2C">
      <w:pPr>
        <w:jc w:val="both"/>
      </w:pPr>
      <w:r w:rsidRPr="00D95BDA">
        <w:t>работа не носит самостоятельного исследовательского характера; не содержит анализа и практического разбора деятельности объекта исследования; не имеет выводов и рекомендаций; не отвечает требованиям, изложенным в методических указаниях кафедры;</w:t>
      </w:r>
    </w:p>
    <w:p w:rsidR="00AD4D2C" w:rsidRPr="00D95BDA" w:rsidRDefault="00AD4D2C" w:rsidP="00AD4D2C">
      <w:pPr>
        <w:jc w:val="both"/>
      </w:pPr>
      <w:r w:rsidRPr="00D95BDA">
        <w:t>· работа имеет вид компиляции из немногочисленных источников без оформления ссылок на них или полностью заимствована;</w:t>
      </w:r>
    </w:p>
    <w:p w:rsidR="00AD4D2C" w:rsidRPr="00D95BDA" w:rsidRDefault="00AD4D2C" w:rsidP="00AD4D2C">
      <w:pPr>
        <w:jc w:val="both"/>
      </w:pPr>
      <w:r w:rsidRPr="00D95BDA">
        <w:t>· в заключительной части не отражаются перспективы и задачи дальнейшего исследования данной темы, вопросы практического применения и внедрения результатов исследования в практику;</w:t>
      </w:r>
    </w:p>
    <w:p w:rsidR="00AD4D2C" w:rsidRPr="00D95BDA" w:rsidRDefault="00AD4D2C" w:rsidP="00AD4D2C">
      <w:pPr>
        <w:jc w:val="both"/>
      </w:pPr>
      <w:r w:rsidRPr="00D95BDA">
        <w:t>· неумение анализировать научные источники, делать необходимые выводы, поверхностное знакомство со специальной литературой; минимальный библиографический список;</w:t>
      </w:r>
    </w:p>
    <w:p w:rsidR="00AD4D2C" w:rsidRPr="00D95BDA" w:rsidRDefault="00AD4D2C" w:rsidP="00AD4D2C">
      <w:pPr>
        <w:jc w:val="both"/>
      </w:pPr>
      <w:r w:rsidRPr="00D95BDA">
        <w:t>· студент на защите не может аргументировать выводы, затрудняется отвечать на поставленные вопросы по теме либо допускает существенные ошибки;</w:t>
      </w:r>
    </w:p>
    <w:p w:rsidR="00AD4D2C" w:rsidRPr="00D95BDA" w:rsidRDefault="00AD4D2C" w:rsidP="00AD4D2C">
      <w:pPr>
        <w:jc w:val="both"/>
      </w:pPr>
      <w:r w:rsidRPr="00D95BDA">
        <w:t>· в отзывах научного руководителя и рецензента имеются существенные критические замечания;</w:t>
      </w:r>
    </w:p>
    <w:p w:rsidR="00AD4D2C" w:rsidRPr="00D95BDA" w:rsidRDefault="00AD4D2C" w:rsidP="00AD4D2C">
      <w:pPr>
        <w:jc w:val="both"/>
      </w:pPr>
      <w:r w:rsidRPr="00D95BDA">
        <w:t>· оформление не соответствует требованиям, предъявляемым к ВКР;</w:t>
      </w:r>
    </w:p>
    <w:p w:rsidR="00AD4D2C" w:rsidRDefault="00AD4D2C" w:rsidP="00AD4D2C">
      <w:pPr>
        <w:jc w:val="both"/>
      </w:pPr>
      <w:r w:rsidRPr="00D95BDA">
        <w:t>· к защите не подготовлены презентационные материалы.</w:t>
      </w:r>
    </w:p>
    <w:p w:rsidR="00AD4D2C" w:rsidRDefault="00AD4D2C" w:rsidP="00AD4D2C">
      <w:pPr>
        <w:jc w:val="both"/>
      </w:pPr>
    </w:p>
    <w:p w:rsidR="00AD4D2C" w:rsidRDefault="00AD4D2C" w:rsidP="00AD4D2C">
      <w:pPr>
        <w:jc w:val="both"/>
      </w:pPr>
    </w:p>
    <w:p w:rsidR="00AD4D2C" w:rsidRPr="00D95BDA" w:rsidRDefault="00AD4D2C" w:rsidP="00AD4D2C">
      <w:pPr>
        <w:jc w:val="both"/>
      </w:pPr>
    </w:p>
    <w:p w:rsidR="00AD4D2C" w:rsidRPr="00D95BDA" w:rsidRDefault="00AD4D2C" w:rsidP="00AD4D2C">
      <w:pPr>
        <w:tabs>
          <w:tab w:val="clear" w:pos="708"/>
        </w:tabs>
        <w:rPr>
          <w:b/>
          <w:sz w:val="28"/>
          <w:lang w:eastAsia="en-US"/>
        </w:rPr>
      </w:pPr>
    </w:p>
    <w:p w:rsidR="00AD4D2C" w:rsidRPr="00D95BDA" w:rsidRDefault="00AD4D2C" w:rsidP="00AD4D2C">
      <w:pPr>
        <w:tabs>
          <w:tab w:val="clear" w:pos="708"/>
        </w:tabs>
        <w:jc w:val="center"/>
        <w:rPr>
          <w:b/>
          <w:sz w:val="28"/>
          <w:lang w:eastAsia="en-US"/>
        </w:rPr>
      </w:pPr>
      <w:r w:rsidRPr="00D95BDA">
        <w:rPr>
          <w:b/>
          <w:sz w:val="28"/>
          <w:lang w:eastAsia="en-US"/>
        </w:rPr>
        <w:t>1.7. ОБЩИЕ ТРЕБОВАНИЯ К ОРГАНИЗАЦИИ ОБРАЗОВАТЕЛЬНОГО</w:t>
      </w:r>
    </w:p>
    <w:p w:rsidR="00AD4D2C" w:rsidRPr="00D95BDA" w:rsidRDefault="00AD4D2C" w:rsidP="00AD4D2C">
      <w:pPr>
        <w:tabs>
          <w:tab w:val="clear" w:pos="708"/>
        </w:tabs>
        <w:jc w:val="center"/>
        <w:rPr>
          <w:b/>
          <w:sz w:val="28"/>
          <w:lang w:eastAsia="en-US"/>
        </w:rPr>
      </w:pPr>
      <w:r w:rsidRPr="00D95BDA">
        <w:rPr>
          <w:b/>
          <w:sz w:val="28"/>
          <w:lang w:eastAsia="en-US"/>
        </w:rPr>
        <w:t xml:space="preserve"> ПРОЦЕССА ДЛЯ ЛИЦ С ОГРАНИЧЕННЫМИ ВОЗМОЖНОСТЯМИ ЗДОРОВЬЯ</w:t>
      </w:r>
    </w:p>
    <w:p w:rsidR="00AD4D2C" w:rsidRPr="00D95BDA" w:rsidRDefault="00AD4D2C" w:rsidP="00AD4D2C">
      <w:pPr>
        <w:tabs>
          <w:tab w:val="clear" w:pos="708"/>
        </w:tabs>
        <w:ind w:firstLine="567"/>
        <w:jc w:val="both"/>
        <w:rPr>
          <w:lang w:eastAsia="en-US"/>
        </w:rPr>
      </w:pPr>
      <w:r w:rsidRPr="00D95BDA">
        <w:rPr>
          <w:lang w:eastAsia="en-US"/>
        </w:rPr>
        <w:t>В целях доступности освоения программы для лиц с ограниченными возможностями здоровья при необходимости (по заявлению студента) университет обеспечивает следующие условия:</w:t>
      </w:r>
    </w:p>
    <w:p w:rsidR="00AD4D2C" w:rsidRPr="00D95BDA" w:rsidRDefault="00AD4D2C" w:rsidP="00AD4D2C">
      <w:pPr>
        <w:ind w:firstLine="567"/>
        <w:jc w:val="both"/>
      </w:pPr>
      <w:r w:rsidRPr="00D95BDA">
        <w:t>- установление особого порядок освоения дисциплин, дисциплин по физической культуре и спорту с учетом состояния их здоровья;</w:t>
      </w:r>
    </w:p>
    <w:p w:rsidR="00AD4D2C" w:rsidRPr="00D95BDA" w:rsidRDefault="00AD4D2C" w:rsidP="00AD4D2C">
      <w:pPr>
        <w:ind w:firstLine="567"/>
        <w:jc w:val="both"/>
      </w:pPr>
      <w:r w:rsidRPr="00D95BDA">
        <w:rPr>
          <w:lang w:eastAsia="en-US"/>
        </w:rPr>
        <w:t>- в</w:t>
      </w:r>
      <w:r w:rsidRPr="00D95BDA">
        <w:t>ыбор мест прохождения практика с учетом особенностей их психофизического развития, индивидуальных возможностей, состояния здоровья обучающихся и требований по доступности;</w:t>
      </w:r>
    </w:p>
    <w:p w:rsidR="00AD4D2C" w:rsidRPr="00D95BDA" w:rsidRDefault="00AD4D2C" w:rsidP="00AD4D2C">
      <w:pPr>
        <w:tabs>
          <w:tab w:val="clear" w:pos="708"/>
        </w:tabs>
        <w:ind w:firstLine="567"/>
        <w:jc w:val="both"/>
      </w:pPr>
      <w:r w:rsidRPr="00D95BDA">
        <w:t>- обеспечение электронными образовательными ресурсами в формах, адаптированных к ограничениям их здоровья.</w:t>
      </w:r>
    </w:p>
    <w:p w:rsidR="00AD4D2C" w:rsidRPr="00D95BDA" w:rsidRDefault="00AD4D2C" w:rsidP="00AD4D2C">
      <w:pPr>
        <w:tabs>
          <w:tab w:val="clear" w:pos="708"/>
        </w:tabs>
        <w:ind w:firstLine="567"/>
        <w:jc w:val="both"/>
        <w:rPr>
          <w:lang w:eastAsia="en-US"/>
        </w:rPr>
      </w:pPr>
      <w:r w:rsidRPr="00D95BDA">
        <w:rPr>
          <w:lang w:eastAsia="en-US"/>
        </w:rPr>
        <w:lastRenderedPageBreak/>
        <w:t xml:space="preserve">- обучение по индивидуальному учебному плану вне зависимости от формы обучения может быть увеличено по их желанию </w:t>
      </w:r>
      <w:r w:rsidRPr="00D95BDA">
        <w:rPr>
          <w:b/>
          <w:i/>
          <w:lang w:eastAsia="en-US"/>
        </w:rPr>
        <w:t>не более чем на 1 год</w:t>
      </w:r>
      <w:r w:rsidRPr="00D95BDA">
        <w:rPr>
          <w:lang w:eastAsia="en-US"/>
        </w:rPr>
        <w:t xml:space="preserve"> по сравнению со сроком получения образования для соответствующей формы обучения. </w:t>
      </w:r>
    </w:p>
    <w:p w:rsidR="00AD4D2C" w:rsidRPr="00D95BDA" w:rsidRDefault="00AD4D2C" w:rsidP="00AD4D2C">
      <w:pPr>
        <w:ind w:firstLine="709"/>
        <w:jc w:val="both"/>
      </w:pPr>
      <w:r w:rsidRPr="00D95BDA">
        <w:rPr>
          <w:lang w:eastAsia="en-US"/>
        </w:rPr>
        <w:t xml:space="preserve">-при реализации программы магистратуры организация использует электронное обучение и дистанционные образовательные технологии, которые должны предусматривать возможность приема-передачи информации в доступных для них формах. </w:t>
      </w:r>
      <w:r w:rsidRPr="00D95BDA">
        <w:t>Обучающимся обеспечен доступ (удаленный доступ),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AD4D2C" w:rsidRPr="00D95BDA" w:rsidRDefault="00AD4D2C" w:rsidP="00AD4D2C">
      <w:pPr>
        <w:ind w:firstLine="709"/>
        <w:jc w:val="both"/>
        <w:rPr>
          <w:lang w:eastAsia="en-US"/>
        </w:rPr>
      </w:pPr>
      <w:r w:rsidRPr="00D95BDA">
        <w:rPr>
          <w:lang w:eastAsia="en-US"/>
        </w:rPr>
        <w:t>- государственная итоговая аттестация проводится организацией с учетом особенностей их психофизического развития, их индивидуальных возможностей и состояния здоровья. При проведении государственной итоговой аттестации обеспечивается соблюдение следующих общих требований: проведение государственной итоговой аттестации для инвалидов в одной аудитории совместно с обучающимися, не являющимися инвалидами, если это не создает трудностей для инвалидов и иных обучающихся при прохождении государственной итоговой аттестации; 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председателем и членами государственной экзаменационной комиссии);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 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помещениях.</w:t>
      </w:r>
    </w:p>
    <w:p w:rsidR="00AD4D2C" w:rsidRPr="00D95BDA" w:rsidRDefault="00AD4D2C" w:rsidP="00AD4D2C">
      <w:pPr>
        <w:widowControl w:val="0"/>
        <w:tabs>
          <w:tab w:val="clear" w:pos="708"/>
          <w:tab w:val="left" w:pos="360"/>
          <w:tab w:val="left" w:pos="1037"/>
          <w:tab w:val="left" w:pos="1276"/>
        </w:tabs>
        <w:ind w:firstLine="567"/>
        <w:contextualSpacing/>
        <w:jc w:val="both"/>
        <w:rPr>
          <w:lang w:eastAsia="en-US"/>
        </w:rPr>
      </w:pPr>
      <w:r w:rsidRPr="00D95BDA">
        <w:t>Для лиц с ограниченными возможностями здоровья по зрению:</w:t>
      </w:r>
    </w:p>
    <w:p w:rsidR="00AD4D2C" w:rsidRPr="00D95BDA" w:rsidRDefault="00AD4D2C" w:rsidP="00AD4D2C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D95BDA">
        <w:t>- наличие альтернативной версии официального сайта университета в сети «Интернет» для слабовидящих;</w:t>
      </w:r>
    </w:p>
    <w:p w:rsidR="00AD4D2C" w:rsidRPr="00D95BDA" w:rsidRDefault="00AD4D2C" w:rsidP="00AD4D2C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D95BDA">
        <w:t>-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(в том числе шрифтом Брайля);</w:t>
      </w:r>
    </w:p>
    <w:p w:rsidR="00AD4D2C" w:rsidRPr="00D95BDA" w:rsidRDefault="00AD4D2C" w:rsidP="00AD4D2C">
      <w:pPr>
        <w:tabs>
          <w:tab w:val="clear" w:pos="708"/>
          <w:tab w:val="left" w:pos="1276"/>
        </w:tabs>
        <w:ind w:firstLine="567"/>
        <w:jc w:val="both"/>
      </w:pPr>
      <w:r w:rsidRPr="00D95BDA">
        <w:t xml:space="preserve">- присутствие ассистента, оказывающего обучающемуся необходимую помощь; </w:t>
      </w:r>
    </w:p>
    <w:p w:rsidR="00AD4D2C" w:rsidRPr="00D95BDA" w:rsidRDefault="00AD4D2C" w:rsidP="00AD4D2C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D95BDA">
        <w:t>обеспечение выпуска альтернативных форматов печатных материалов (крупный шрифт или аудиофайлы);</w:t>
      </w:r>
    </w:p>
    <w:p w:rsidR="00AD4D2C" w:rsidRPr="00D95BDA" w:rsidRDefault="00AD4D2C" w:rsidP="00AD4D2C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D95BDA">
        <w:t>- обеспечение доступа обучающегося, являющегося слепым и использующего собаку-проводника, к зданию университета;</w:t>
      </w:r>
    </w:p>
    <w:p w:rsidR="00AD4D2C" w:rsidRPr="00D95BDA" w:rsidRDefault="00AD4D2C" w:rsidP="00AD4D2C">
      <w:pPr>
        <w:widowControl w:val="0"/>
        <w:tabs>
          <w:tab w:val="clear" w:pos="708"/>
          <w:tab w:val="left" w:pos="1276"/>
        </w:tabs>
        <w:ind w:firstLine="567"/>
        <w:jc w:val="both"/>
      </w:pPr>
      <w:r w:rsidRPr="00D95BDA">
        <w:t xml:space="preserve">Для лиц с ограниченными возможностями здоровья по слуху: </w:t>
      </w:r>
    </w:p>
    <w:p w:rsidR="00AD4D2C" w:rsidRPr="00D95BDA" w:rsidRDefault="00AD4D2C" w:rsidP="00AD4D2C">
      <w:pPr>
        <w:widowControl w:val="0"/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D95BDA">
        <w:t>-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определяются с учетом размеров помещения);</w:t>
      </w:r>
    </w:p>
    <w:p w:rsidR="00AD4D2C" w:rsidRPr="00D95BDA" w:rsidRDefault="00AD4D2C" w:rsidP="00AD4D2C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D95BDA">
        <w:t>- обеспечение надлежащими звуковыми средствами воспроизведения информации;</w:t>
      </w:r>
    </w:p>
    <w:p w:rsidR="00AD4D2C" w:rsidRPr="00054338" w:rsidRDefault="00AD4D2C" w:rsidP="00AD4D2C">
      <w:pPr>
        <w:widowControl w:val="0"/>
        <w:tabs>
          <w:tab w:val="clear" w:pos="708"/>
          <w:tab w:val="left" w:pos="956"/>
          <w:tab w:val="left" w:pos="1276"/>
        </w:tabs>
        <w:ind w:firstLine="567"/>
        <w:contextualSpacing/>
        <w:jc w:val="both"/>
      </w:pPr>
      <w:r w:rsidRPr="00D95BDA">
        <w:t>Для лиц с ограниченными возможностями здоровья, имеющих нарушения опорно-двигательного аппарата, доступ и возможность пребывания в учебных и иных помещениях, столовых, туалетных и других помещениях университета (наличие пандусов, поручней, расширенных дверных проемов, лифтов, специальных кресел и других приспособлений).</w:t>
      </w:r>
    </w:p>
    <w:p w:rsidR="00AD4D2C" w:rsidRPr="00054338" w:rsidRDefault="00AD4D2C" w:rsidP="00AD4D2C">
      <w:pPr>
        <w:pStyle w:val="ConsPlusNormal"/>
        <w:ind w:firstLine="539"/>
        <w:jc w:val="center"/>
        <w:rPr>
          <w:b/>
          <w:szCs w:val="24"/>
        </w:rPr>
      </w:pPr>
      <w:r w:rsidRPr="00054338">
        <w:rPr>
          <w:b/>
          <w:szCs w:val="24"/>
        </w:rPr>
        <w:br w:type="page"/>
      </w:r>
    </w:p>
    <w:p w:rsidR="00DE0AB3" w:rsidRPr="0042618D" w:rsidRDefault="00DE0AB3" w:rsidP="00E322A0">
      <w:pPr>
        <w:pStyle w:val="ConsPlusNormal"/>
        <w:ind w:firstLine="539"/>
        <w:jc w:val="center"/>
        <w:rPr>
          <w:b/>
          <w:szCs w:val="24"/>
        </w:rPr>
        <w:sectPr w:rsidR="00DE0AB3" w:rsidRPr="0042618D" w:rsidSect="00CE1B18">
          <w:footerReference w:type="default" r:id="rId14"/>
          <w:headerReference w:type="first" r:id="rId15"/>
          <w:type w:val="continuous"/>
          <w:pgSz w:w="11906" w:h="16838"/>
          <w:pgMar w:top="851" w:right="993" w:bottom="709" w:left="993" w:header="709" w:footer="709" w:gutter="0"/>
          <w:cols w:space="708"/>
          <w:titlePg/>
          <w:docGrid w:linePitch="360"/>
        </w:sectPr>
      </w:pPr>
    </w:p>
    <w:p w:rsidR="00CE1B18" w:rsidRPr="005E5440" w:rsidRDefault="00CE1B18" w:rsidP="00E322A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</w:rPr>
      </w:pPr>
      <w:r w:rsidRPr="005E5440">
        <w:rPr>
          <w:b/>
          <w:sz w:val="28"/>
        </w:rPr>
        <w:lastRenderedPageBreak/>
        <w:t xml:space="preserve">2. ХАРАКТЕРИСТИКА ОСНОВНЫХ ПРОФЕССИОНАЛЬНЫХ ОБРАЗОВАТЕЛЬНЫХ ПРОГРАММ – ПРОГРАММ </w:t>
      </w:r>
      <w:r w:rsidR="005F2F5A" w:rsidRPr="005E5440">
        <w:rPr>
          <w:b/>
          <w:sz w:val="28"/>
        </w:rPr>
        <w:t>МАГИСТРАТУРЫ</w:t>
      </w:r>
      <w:r w:rsidRPr="005E5440">
        <w:rPr>
          <w:b/>
          <w:sz w:val="28"/>
        </w:rPr>
        <w:t>, 38.0</w:t>
      </w:r>
      <w:r w:rsidR="0000548B" w:rsidRPr="005E5440">
        <w:rPr>
          <w:b/>
          <w:sz w:val="28"/>
        </w:rPr>
        <w:t>4</w:t>
      </w:r>
      <w:r w:rsidRPr="005E5440">
        <w:rPr>
          <w:b/>
          <w:sz w:val="28"/>
        </w:rPr>
        <w:t>.0</w:t>
      </w:r>
      <w:r w:rsidR="0093664D" w:rsidRPr="005E5440">
        <w:rPr>
          <w:b/>
          <w:sz w:val="28"/>
        </w:rPr>
        <w:t>4</w:t>
      </w:r>
      <w:r w:rsidRPr="005E5440">
        <w:rPr>
          <w:b/>
          <w:sz w:val="28"/>
        </w:rPr>
        <w:t xml:space="preserve"> </w:t>
      </w:r>
      <w:r w:rsidR="0093664D" w:rsidRPr="005E5440">
        <w:rPr>
          <w:b/>
          <w:sz w:val="28"/>
        </w:rPr>
        <w:t xml:space="preserve">ГОСУДАРСТВЕННОЕ И МУНИЦИПАЛЬНОЕ </w:t>
      </w:r>
      <w:r w:rsidR="00614DAC" w:rsidRPr="005E5440">
        <w:rPr>
          <w:b/>
          <w:sz w:val="28"/>
        </w:rPr>
        <w:t>УПР</w:t>
      </w:r>
      <w:r w:rsidR="003375B4" w:rsidRPr="005E5440">
        <w:rPr>
          <w:b/>
          <w:sz w:val="28"/>
        </w:rPr>
        <w:t>А</w:t>
      </w:r>
      <w:r w:rsidR="00614DAC" w:rsidRPr="005E5440">
        <w:rPr>
          <w:b/>
          <w:sz w:val="28"/>
        </w:rPr>
        <w:t>ВЛЕНИЕ ПО НАПРА</w:t>
      </w:r>
      <w:r w:rsidR="005E5440">
        <w:rPr>
          <w:b/>
          <w:sz w:val="28"/>
        </w:rPr>
        <w:t>ВЛЕННОСТИ (ПРОФИЛЮ)</w:t>
      </w:r>
    </w:p>
    <w:p w:rsidR="00CE1B18" w:rsidRPr="005E5440" w:rsidRDefault="00CE1B18" w:rsidP="00E322A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</w:rPr>
      </w:pPr>
    </w:p>
    <w:p w:rsidR="00DE0AB3" w:rsidRPr="0042618D" w:rsidRDefault="007F5F16" w:rsidP="00E322A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</w:rPr>
      </w:pPr>
      <w:r>
        <w:rPr>
          <w:b/>
        </w:rPr>
        <w:t xml:space="preserve">2.1. </w:t>
      </w:r>
      <w:r w:rsidR="00DE0AB3" w:rsidRPr="0042618D">
        <w:rPr>
          <w:b/>
        </w:rPr>
        <w:t xml:space="preserve">ОБЩАЯ МАТРИЦА КОМПЕТЕНЦИЙ БАЗОВОЙ ЧАСТИ ПРОГРАММЫ </w:t>
      </w:r>
      <w:r w:rsidR="005F2F5A" w:rsidRPr="0042618D">
        <w:rPr>
          <w:b/>
        </w:rPr>
        <w:t>МАГИСТРАТУРЫ</w:t>
      </w:r>
    </w:p>
    <w:p w:rsidR="00DE0AB3" w:rsidRPr="0042618D" w:rsidRDefault="00DE0AB3" w:rsidP="00E322A0">
      <w:pPr>
        <w:widowControl w:val="0"/>
        <w:tabs>
          <w:tab w:val="clear" w:pos="7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2618D">
        <w:rPr>
          <w:rFonts w:ascii="Times New Roman CYR" w:hAnsi="Times New Roman CYR" w:cs="Times New Roman CYR"/>
        </w:rPr>
        <w:t xml:space="preserve">Дисциплины, относящиеся </w:t>
      </w:r>
      <w:r w:rsidRPr="0042618D">
        <w:rPr>
          <w:rFonts w:ascii="Times New Roman CYR" w:hAnsi="Times New Roman CYR" w:cs="Times New Roman CYR"/>
          <w:b/>
          <w:i/>
        </w:rPr>
        <w:t xml:space="preserve">к базовой части программы </w:t>
      </w:r>
      <w:r w:rsidR="005F2F5A" w:rsidRPr="0042618D">
        <w:rPr>
          <w:rFonts w:ascii="Times New Roman CYR" w:hAnsi="Times New Roman CYR" w:cs="Times New Roman CYR"/>
          <w:b/>
          <w:i/>
        </w:rPr>
        <w:t>магистратуры</w:t>
      </w:r>
      <w:r w:rsidRPr="0042618D">
        <w:rPr>
          <w:rFonts w:ascii="Times New Roman CYR" w:hAnsi="Times New Roman CYR" w:cs="Times New Roman CYR"/>
        </w:rPr>
        <w:t xml:space="preserve">, обязательные вне зависимости от направленности (профиля) программы </w:t>
      </w:r>
      <w:r w:rsidR="005F2F5A" w:rsidRPr="0042618D">
        <w:rPr>
          <w:rFonts w:ascii="Times New Roman CYR" w:hAnsi="Times New Roman CYR" w:cs="Times New Roman CYR"/>
        </w:rPr>
        <w:t>магистратуры</w:t>
      </w:r>
      <w:r w:rsidRPr="0042618D">
        <w:rPr>
          <w:rFonts w:ascii="Times New Roman CYR" w:hAnsi="Times New Roman CYR" w:cs="Times New Roman CYR"/>
        </w:rPr>
        <w:t xml:space="preserve">. </w:t>
      </w:r>
    </w:p>
    <w:p w:rsidR="00590E03" w:rsidRPr="0042618D" w:rsidRDefault="00590E03" w:rsidP="00E322A0">
      <w:pPr>
        <w:widowControl w:val="0"/>
        <w:tabs>
          <w:tab w:val="clear" w:pos="7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4936" w:type="pc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61"/>
        <w:gridCol w:w="5397"/>
        <w:gridCol w:w="714"/>
        <w:gridCol w:w="657"/>
        <w:gridCol w:w="678"/>
        <w:gridCol w:w="6"/>
        <w:gridCol w:w="666"/>
        <w:gridCol w:w="711"/>
        <w:gridCol w:w="690"/>
        <w:gridCol w:w="18"/>
        <w:gridCol w:w="558"/>
        <w:gridCol w:w="555"/>
        <w:gridCol w:w="555"/>
        <w:gridCol w:w="570"/>
        <w:gridCol w:w="630"/>
        <w:gridCol w:w="708"/>
        <w:gridCol w:w="699"/>
      </w:tblGrid>
      <w:tr w:rsidR="005E5440" w:rsidRPr="005E5440" w:rsidTr="007F5F16">
        <w:trPr>
          <w:tblHeader/>
        </w:trPr>
        <w:tc>
          <w:tcPr>
            <w:tcW w:w="418" w:type="pct"/>
            <w:vMerge w:val="restart"/>
            <w:shd w:val="clear" w:color="auto" w:fill="EEECE1" w:themeFill="background2"/>
          </w:tcPr>
          <w:p w:rsidR="00600C0A" w:rsidRPr="005E5440" w:rsidRDefault="00600C0A" w:rsidP="00E322A0">
            <w:pPr>
              <w:tabs>
                <w:tab w:val="clear" w:pos="708"/>
              </w:tabs>
              <w:rPr>
                <w:sz w:val="22"/>
                <w:szCs w:val="22"/>
              </w:rPr>
            </w:pPr>
            <w:r w:rsidRPr="005E5440">
              <w:rPr>
                <w:sz w:val="22"/>
                <w:szCs w:val="22"/>
              </w:rPr>
              <w:t>Индекс дисциплины</w:t>
            </w:r>
          </w:p>
        </w:tc>
        <w:tc>
          <w:tcPr>
            <w:tcW w:w="1790" w:type="pct"/>
            <w:vMerge w:val="restart"/>
            <w:shd w:val="clear" w:color="auto" w:fill="EEECE1" w:themeFill="background2"/>
          </w:tcPr>
          <w:p w:rsidR="00600C0A" w:rsidRPr="005E5440" w:rsidRDefault="00600C0A" w:rsidP="00E322A0">
            <w:pPr>
              <w:tabs>
                <w:tab w:val="clear" w:pos="708"/>
              </w:tabs>
              <w:rPr>
                <w:sz w:val="22"/>
                <w:szCs w:val="22"/>
              </w:rPr>
            </w:pPr>
            <w:r w:rsidRPr="005E5440">
              <w:rPr>
                <w:sz w:val="22"/>
                <w:szCs w:val="22"/>
              </w:rPr>
              <w:t>Наименование</w:t>
            </w:r>
          </w:p>
          <w:p w:rsidR="00600C0A" w:rsidRPr="005E5440" w:rsidRDefault="00600C0A" w:rsidP="00E322A0">
            <w:pPr>
              <w:tabs>
                <w:tab w:val="clear" w:pos="708"/>
              </w:tabs>
              <w:rPr>
                <w:sz w:val="22"/>
                <w:szCs w:val="22"/>
              </w:rPr>
            </w:pPr>
            <w:r w:rsidRPr="005E5440">
              <w:rPr>
                <w:sz w:val="22"/>
                <w:szCs w:val="22"/>
              </w:rPr>
              <w:t>дисциплин базовой части</w:t>
            </w:r>
          </w:p>
        </w:tc>
        <w:tc>
          <w:tcPr>
            <w:tcW w:w="682" w:type="pct"/>
            <w:gridSpan w:val="4"/>
            <w:vMerge w:val="restart"/>
            <w:shd w:val="clear" w:color="auto" w:fill="EEECE1" w:themeFill="background2"/>
          </w:tcPr>
          <w:p w:rsidR="00600C0A" w:rsidRPr="005E5440" w:rsidRDefault="00600C0A" w:rsidP="00E322A0">
            <w:pPr>
              <w:tabs>
                <w:tab w:val="clear" w:pos="708"/>
              </w:tabs>
              <w:rPr>
                <w:sz w:val="22"/>
                <w:szCs w:val="22"/>
              </w:rPr>
            </w:pPr>
            <w:r w:rsidRPr="005E5440">
              <w:rPr>
                <w:sz w:val="22"/>
                <w:szCs w:val="22"/>
              </w:rPr>
              <w:t xml:space="preserve">Общекультурные </w:t>
            </w:r>
          </w:p>
        </w:tc>
        <w:tc>
          <w:tcPr>
            <w:tcW w:w="686" w:type="pct"/>
            <w:gridSpan w:val="3"/>
            <w:vMerge w:val="restart"/>
            <w:shd w:val="clear" w:color="auto" w:fill="EEECE1" w:themeFill="background2"/>
          </w:tcPr>
          <w:p w:rsidR="00600C0A" w:rsidRPr="005E5440" w:rsidRDefault="00600C0A" w:rsidP="00E322A0">
            <w:pPr>
              <w:tabs>
                <w:tab w:val="clear" w:pos="708"/>
              </w:tabs>
              <w:rPr>
                <w:sz w:val="22"/>
                <w:szCs w:val="22"/>
              </w:rPr>
            </w:pPr>
            <w:r w:rsidRPr="005E5440">
              <w:rPr>
                <w:sz w:val="22"/>
                <w:szCs w:val="22"/>
              </w:rPr>
              <w:t>Обще-профессиональные</w:t>
            </w:r>
          </w:p>
        </w:tc>
        <w:tc>
          <w:tcPr>
            <w:tcW w:w="1424" w:type="pct"/>
            <w:gridSpan w:val="8"/>
            <w:shd w:val="clear" w:color="auto" w:fill="EEECE1" w:themeFill="background2"/>
          </w:tcPr>
          <w:p w:rsidR="00600C0A" w:rsidRPr="005E5440" w:rsidRDefault="00600C0A" w:rsidP="00E322A0">
            <w:pPr>
              <w:tabs>
                <w:tab w:val="clear" w:pos="708"/>
              </w:tabs>
              <w:rPr>
                <w:sz w:val="22"/>
                <w:szCs w:val="22"/>
              </w:rPr>
            </w:pPr>
            <w:r w:rsidRPr="005E5440">
              <w:rPr>
                <w:sz w:val="22"/>
                <w:szCs w:val="22"/>
              </w:rPr>
              <w:t xml:space="preserve">Профессиональные </w:t>
            </w:r>
          </w:p>
        </w:tc>
      </w:tr>
      <w:tr w:rsidR="005E5440" w:rsidRPr="005E5440" w:rsidTr="007F5F16">
        <w:trPr>
          <w:trHeight w:val="728"/>
          <w:tblHeader/>
        </w:trPr>
        <w:tc>
          <w:tcPr>
            <w:tcW w:w="418" w:type="pct"/>
            <w:vMerge/>
            <w:shd w:val="clear" w:color="auto" w:fill="EEECE1" w:themeFill="background2"/>
          </w:tcPr>
          <w:p w:rsidR="00600C0A" w:rsidRPr="005E5440" w:rsidRDefault="00600C0A" w:rsidP="00E322A0">
            <w:pPr>
              <w:tabs>
                <w:tab w:val="clear" w:pos="708"/>
              </w:tabs>
              <w:rPr>
                <w:sz w:val="22"/>
                <w:szCs w:val="22"/>
              </w:rPr>
            </w:pPr>
          </w:p>
        </w:tc>
        <w:tc>
          <w:tcPr>
            <w:tcW w:w="1790" w:type="pct"/>
            <w:vMerge/>
            <w:shd w:val="clear" w:color="auto" w:fill="EEECE1" w:themeFill="background2"/>
          </w:tcPr>
          <w:p w:rsidR="00600C0A" w:rsidRPr="005E5440" w:rsidRDefault="00600C0A" w:rsidP="00E322A0">
            <w:pPr>
              <w:tabs>
                <w:tab w:val="clear" w:pos="708"/>
              </w:tabs>
              <w:rPr>
                <w:sz w:val="22"/>
                <w:szCs w:val="22"/>
              </w:rPr>
            </w:pPr>
          </w:p>
        </w:tc>
        <w:tc>
          <w:tcPr>
            <w:tcW w:w="682" w:type="pct"/>
            <w:gridSpan w:val="4"/>
            <w:vMerge/>
            <w:shd w:val="clear" w:color="auto" w:fill="EEECE1" w:themeFill="background2"/>
          </w:tcPr>
          <w:p w:rsidR="00600C0A" w:rsidRPr="005E5440" w:rsidRDefault="00600C0A" w:rsidP="00E322A0">
            <w:pPr>
              <w:tabs>
                <w:tab w:val="clear" w:pos="708"/>
              </w:tabs>
              <w:rPr>
                <w:sz w:val="22"/>
                <w:szCs w:val="22"/>
              </w:rPr>
            </w:pPr>
          </w:p>
        </w:tc>
        <w:tc>
          <w:tcPr>
            <w:tcW w:w="686" w:type="pct"/>
            <w:gridSpan w:val="3"/>
            <w:vMerge/>
            <w:shd w:val="clear" w:color="auto" w:fill="EEECE1" w:themeFill="background2"/>
          </w:tcPr>
          <w:p w:rsidR="00600C0A" w:rsidRPr="005E5440" w:rsidRDefault="00600C0A" w:rsidP="00E322A0">
            <w:pPr>
              <w:tabs>
                <w:tab w:val="clear" w:pos="708"/>
              </w:tabs>
              <w:rPr>
                <w:sz w:val="22"/>
                <w:szCs w:val="22"/>
              </w:rPr>
            </w:pPr>
          </w:p>
        </w:tc>
        <w:tc>
          <w:tcPr>
            <w:tcW w:w="748" w:type="pct"/>
            <w:gridSpan w:val="5"/>
            <w:shd w:val="clear" w:color="auto" w:fill="EEECE1" w:themeFill="background2"/>
          </w:tcPr>
          <w:p w:rsidR="00600C0A" w:rsidRPr="005E5440" w:rsidRDefault="00600C0A" w:rsidP="00E322A0">
            <w:pPr>
              <w:tabs>
                <w:tab w:val="clear" w:pos="708"/>
              </w:tabs>
              <w:rPr>
                <w:sz w:val="22"/>
                <w:szCs w:val="22"/>
              </w:rPr>
            </w:pPr>
            <w:r w:rsidRPr="005E5440">
              <w:rPr>
                <w:sz w:val="22"/>
                <w:szCs w:val="22"/>
              </w:rPr>
              <w:t>Проектная</w:t>
            </w:r>
          </w:p>
        </w:tc>
        <w:tc>
          <w:tcPr>
            <w:tcW w:w="676" w:type="pct"/>
            <w:gridSpan w:val="3"/>
            <w:shd w:val="clear" w:color="auto" w:fill="EEECE1" w:themeFill="background2"/>
          </w:tcPr>
          <w:p w:rsidR="00600C0A" w:rsidRPr="005E5440" w:rsidRDefault="00600C0A" w:rsidP="00E322A0">
            <w:pPr>
              <w:tabs>
                <w:tab w:val="clear" w:pos="708"/>
              </w:tabs>
              <w:rPr>
                <w:sz w:val="22"/>
                <w:szCs w:val="22"/>
              </w:rPr>
            </w:pPr>
            <w:r w:rsidRPr="005E5440">
              <w:rPr>
                <w:sz w:val="22"/>
                <w:szCs w:val="22"/>
              </w:rPr>
              <w:t>Научно-исследовательская и педагогическая деятельность</w:t>
            </w:r>
          </w:p>
        </w:tc>
      </w:tr>
      <w:tr w:rsidR="005E5440" w:rsidRPr="005E5440" w:rsidTr="007F5F16">
        <w:trPr>
          <w:cantSplit/>
          <w:trHeight w:val="907"/>
        </w:trPr>
        <w:tc>
          <w:tcPr>
            <w:tcW w:w="418" w:type="pct"/>
            <w:vMerge/>
            <w:shd w:val="clear" w:color="auto" w:fill="EEECE1" w:themeFill="background2"/>
          </w:tcPr>
          <w:p w:rsidR="00600C0A" w:rsidRPr="005E5440" w:rsidRDefault="00600C0A" w:rsidP="00E322A0">
            <w:pPr>
              <w:tabs>
                <w:tab w:val="clear" w:pos="708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790" w:type="pct"/>
            <w:vMerge/>
            <w:shd w:val="clear" w:color="auto" w:fill="EEECE1" w:themeFill="background2"/>
          </w:tcPr>
          <w:p w:rsidR="00600C0A" w:rsidRPr="005E5440" w:rsidRDefault="00600C0A" w:rsidP="00E322A0">
            <w:pPr>
              <w:rPr>
                <w:bCs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EEECE1" w:themeFill="background2"/>
            <w:textDirection w:val="btLr"/>
          </w:tcPr>
          <w:p w:rsidR="00600C0A" w:rsidRPr="005E5440" w:rsidRDefault="00600C0A" w:rsidP="00E322A0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2"/>
                <w:szCs w:val="22"/>
              </w:rPr>
            </w:pPr>
            <w:r w:rsidRPr="005E5440">
              <w:rPr>
                <w:rFonts w:ascii="Calibri" w:hAnsi="Calibri"/>
                <w:sz w:val="22"/>
                <w:szCs w:val="22"/>
              </w:rPr>
              <w:t>ОК-1</w:t>
            </w:r>
          </w:p>
        </w:tc>
        <w:tc>
          <w:tcPr>
            <w:tcW w:w="218" w:type="pct"/>
            <w:shd w:val="clear" w:color="auto" w:fill="EEECE1" w:themeFill="background2"/>
            <w:textDirection w:val="btLr"/>
          </w:tcPr>
          <w:p w:rsidR="00600C0A" w:rsidRPr="005E5440" w:rsidRDefault="00600C0A" w:rsidP="00E322A0">
            <w:pPr>
              <w:ind w:left="113" w:right="113"/>
              <w:rPr>
                <w:rFonts w:ascii="Calibri" w:hAnsi="Calibri"/>
                <w:sz w:val="22"/>
                <w:szCs w:val="22"/>
              </w:rPr>
            </w:pPr>
            <w:r w:rsidRPr="005E5440">
              <w:rPr>
                <w:rFonts w:ascii="Calibri" w:hAnsi="Calibri"/>
                <w:sz w:val="22"/>
                <w:szCs w:val="22"/>
              </w:rPr>
              <w:t>ОК-2</w:t>
            </w:r>
          </w:p>
        </w:tc>
        <w:tc>
          <w:tcPr>
            <w:tcW w:w="225" w:type="pct"/>
            <w:shd w:val="clear" w:color="auto" w:fill="EEECE1" w:themeFill="background2"/>
            <w:textDirection w:val="btLr"/>
          </w:tcPr>
          <w:p w:rsidR="00600C0A" w:rsidRPr="005E5440" w:rsidRDefault="00600C0A" w:rsidP="00E322A0">
            <w:pPr>
              <w:ind w:left="113" w:right="113"/>
              <w:rPr>
                <w:rFonts w:ascii="Calibri" w:hAnsi="Calibri"/>
                <w:sz w:val="22"/>
                <w:szCs w:val="22"/>
              </w:rPr>
            </w:pPr>
            <w:r w:rsidRPr="005E5440">
              <w:rPr>
                <w:rFonts w:ascii="Calibri" w:hAnsi="Calibri"/>
                <w:sz w:val="22"/>
                <w:szCs w:val="22"/>
              </w:rPr>
              <w:t>ОК-3</w:t>
            </w:r>
          </w:p>
        </w:tc>
        <w:tc>
          <w:tcPr>
            <w:tcW w:w="223" w:type="pct"/>
            <w:gridSpan w:val="2"/>
            <w:shd w:val="clear" w:color="auto" w:fill="EEECE1" w:themeFill="background2"/>
            <w:textDirection w:val="btLr"/>
          </w:tcPr>
          <w:p w:rsidR="00600C0A" w:rsidRPr="005E5440" w:rsidRDefault="00600C0A" w:rsidP="00E322A0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2"/>
                <w:szCs w:val="22"/>
              </w:rPr>
            </w:pPr>
            <w:r w:rsidRPr="005E5440">
              <w:rPr>
                <w:rFonts w:ascii="Calibri" w:hAnsi="Calibri"/>
                <w:sz w:val="22"/>
                <w:szCs w:val="22"/>
              </w:rPr>
              <w:t>ОПК-1</w:t>
            </w:r>
          </w:p>
        </w:tc>
        <w:tc>
          <w:tcPr>
            <w:tcW w:w="236" w:type="pct"/>
            <w:shd w:val="clear" w:color="auto" w:fill="EEECE1" w:themeFill="background2"/>
            <w:textDirection w:val="btLr"/>
          </w:tcPr>
          <w:p w:rsidR="00600C0A" w:rsidRPr="005E5440" w:rsidRDefault="00600C0A" w:rsidP="00E322A0">
            <w:pPr>
              <w:ind w:left="113" w:right="113"/>
              <w:rPr>
                <w:rFonts w:ascii="Calibri" w:hAnsi="Calibri"/>
                <w:sz w:val="22"/>
                <w:szCs w:val="22"/>
              </w:rPr>
            </w:pPr>
            <w:r w:rsidRPr="005E5440">
              <w:rPr>
                <w:rFonts w:ascii="Calibri" w:hAnsi="Calibri"/>
                <w:sz w:val="22"/>
                <w:szCs w:val="22"/>
              </w:rPr>
              <w:t>ОПК-2</w:t>
            </w:r>
          </w:p>
        </w:tc>
        <w:tc>
          <w:tcPr>
            <w:tcW w:w="235" w:type="pct"/>
            <w:gridSpan w:val="2"/>
            <w:shd w:val="clear" w:color="auto" w:fill="EEECE1" w:themeFill="background2"/>
            <w:textDirection w:val="btLr"/>
          </w:tcPr>
          <w:p w:rsidR="00600C0A" w:rsidRPr="005E5440" w:rsidRDefault="00600C0A" w:rsidP="00E322A0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2"/>
                <w:szCs w:val="22"/>
              </w:rPr>
            </w:pPr>
            <w:r w:rsidRPr="005E5440">
              <w:rPr>
                <w:rFonts w:ascii="Calibri" w:hAnsi="Calibri"/>
                <w:sz w:val="22"/>
                <w:szCs w:val="22"/>
              </w:rPr>
              <w:t>ОПК-3</w:t>
            </w:r>
          </w:p>
        </w:tc>
        <w:tc>
          <w:tcPr>
            <w:tcW w:w="185" w:type="pct"/>
            <w:shd w:val="clear" w:color="auto" w:fill="EEECE1" w:themeFill="background2"/>
            <w:textDirection w:val="btLr"/>
          </w:tcPr>
          <w:p w:rsidR="00600C0A" w:rsidRPr="005E5440" w:rsidRDefault="00600C0A" w:rsidP="00E322A0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2"/>
                <w:szCs w:val="22"/>
              </w:rPr>
            </w:pPr>
            <w:r w:rsidRPr="005E5440">
              <w:rPr>
                <w:rFonts w:ascii="Calibri" w:hAnsi="Calibri"/>
                <w:sz w:val="22"/>
                <w:szCs w:val="22"/>
              </w:rPr>
              <w:t>ПК-14</w:t>
            </w:r>
          </w:p>
        </w:tc>
        <w:tc>
          <w:tcPr>
            <w:tcW w:w="184" w:type="pct"/>
            <w:shd w:val="clear" w:color="auto" w:fill="EEECE1" w:themeFill="background2"/>
            <w:textDirection w:val="btLr"/>
          </w:tcPr>
          <w:p w:rsidR="00600C0A" w:rsidRPr="005E5440" w:rsidRDefault="00600C0A" w:rsidP="00E322A0">
            <w:pPr>
              <w:ind w:left="113" w:right="113"/>
              <w:rPr>
                <w:rFonts w:ascii="Calibri" w:hAnsi="Calibri"/>
                <w:sz w:val="22"/>
                <w:szCs w:val="22"/>
              </w:rPr>
            </w:pPr>
            <w:r w:rsidRPr="005E5440">
              <w:rPr>
                <w:rFonts w:ascii="Calibri" w:hAnsi="Calibri"/>
                <w:sz w:val="22"/>
                <w:szCs w:val="22"/>
              </w:rPr>
              <w:t>ПК-15</w:t>
            </w:r>
          </w:p>
        </w:tc>
        <w:tc>
          <w:tcPr>
            <w:tcW w:w="184" w:type="pct"/>
            <w:shd w:val="clear" w:color="auto" w:fill="EEECE1" w:themeFill="background2"/>
            <w:textDirection w:val="btLr"/>
          </w:tcPr>
          <w:p w:rsidR="00600C0A" w:rsidRPr="005E5440" w:rsidRDefault="00600C0A" w:rsidP="00E322A0">
            <w:pPr>
              <w:ind w:left="113" w:right="113"/>
              <w:rPr>
                <w:rFonts w:ascii="Calibri" w:hAnsi="Calibri"/>
                <w:sz w:val="22"/>
                <w:szCs w:val="22"/>
              </w:rPr>
            </w:pPr>
            <w:r w:rsidRPr="005E5440">
              <w:rPr>
                <w:rFonts w:ascii="Calibri" w:hAnsi="Calibri"/>
                <w:sz w:val="22"/>
                <w:szCs w:val="22"/>
              </w:rPr>
              <w:t>ПК-16</w:t>
            </w:r>
          </w:p>
        </w:tc>
        <w:tc>
          <w:tcPr>
            <w:tcW w:w="189" w:type="pct"/>
            <w:shd w:val="clear" w:color="auto" w:fill="EEECE1" w:themeFill="background2"/>
            <w:textDirection w:val="btLr"/>
          </w:tcPr>
          <w:p w:rsidR="00600C0A" w:rsidRPr="005E5440" w:rsidRDefault="00600C0A" w:rsidP="00E322A0">
            <w:pPr>
              <w:ind w:left="113" w:right="113"/>
              <w:rPr>
                <w:rFonts w:ascii="Calibri" w:hAnsi="Calibri"/>
                <w:sz w:val="22"/>
                <w:szCs w:val="22"/>
              </w:rPr>
            </w:pPr>
            <w:r w:rsidRPr="005E5440">
              <w:rPr>
                <w:rFonts w:ascii="Calibri" w:hAnsi="Calibri"/>
                <w:sz w:val="22"/>
                <w:szCs w:val="22"/>
              </w:rPr>
              <w:t>ПК-17</w:t>
            </w:r>
          </w:p>
        </w:tc>
        <w:tc>
          <w:tcPr>
            <w:tcW w:w="209" w:type="pct"/>
            <w:shd w:val="clear" w:color="auto" w:fill="EEECE1" w:themeFill="background2"/>
            <w:textDirection w:val="btLr"/>
          </w:tcPr>
          <w:p w:rsidR="00600C0A" w:rsidRPr="005E5440" w:rsidRDefault="00600C0A" w:rsidP="00E322A0">
            <w:pPr>
              <w:ind w:left="113" w:right="113"/>
              <w:rPr>
                <w:rFonts w:ascii="Calibri" w:hAnsi="Calibri"/>
                <w:sz w:val="22"/>
                <w:szCs w:val="22"/>
              </w:rPr>
            </w:pPr>
            <w:r w:rsidRPr="005E5440">
              <w:rPr>
                <w:rFonts w:ascii="Calibri" w:hAnsi="Calibri"/>
                <w:sz w:val="22"/>
                <w:szCs w:val="22"/>
              </w:rPr>
              <w:t>ПК-18</w:t>
            </w:r>
          </w:p>
        </w:tc>
        <w:tc>
          <w:tcPr>
            <w:tcW w:w="235" w:type="pct"/>
            <w:shd w:val="clear" w:color="auto" w:fill="EEECE1" w:themeFill="background2"/>
            <w:textDirection w:val="btLr"/>
          </w:tcPr>
          <w:p w:rsidR="00600C0A" w:rsidRPr="005E5440" w:rsidRDefault="00600C0A" w:rsidP="00E322A0">
            <w:pPr>
              <w:ind w:left="113" w:right="113"/>
              <w:rPr>
                <w:rFonts w:ascii="Calibri" w:hAnsi="Calibri"/>
                <w:sz w:val="22"/>
                <w:szCs w:val="22"/>
              </w:rPr>
            </w:pPr>
            <w:r w:rsidRPr="005E5440">
              <w:rPr>
                <w:rFonts w:ascii="Calibri" w:hAnsi="Calibri"/>
                <w:sz w:val="22"/>
                <w:szCs w:val="22"/>
              </w:rPr>
              <w:t>ПК-19</w:t>
            </w:r>
          </w:p>
        </w:tc>
        <w:tc>
          <w:tcPr>
            <w:tcW w:w="233" w:type="pct"/>
            <w:shd w:val="clear" w:color="auto" w:fill="EEECE1" w:themeFill="background2"/>
            <w:textDirection w:val="btLr"/>
          </w:tcPr>
          <w:p w:rsidR="00600C0A" w:rsidRPr="005E5440" w:rsidRDefault="00600C0A" w:rsidP="00E322A0">
            <w:pPr>
              <w:ind w:left="113" w:right="113"/>
              <w:rPr>
                <w:rFonts w:ascii="Calibri" w:hAnsi="Calibri"/>
                <w:sz w:val="22"/>
                <w:szCs w:val="22"/>
              </w:rPr>
            </w:pPr>
            <w:r w:rsidRPr="005E5440">
              <w:rPr>
                <w:rFonts w:ascii="Calibri" w:hAnsi="Calibri"/>
                <w:sz w:val="22"/>
                <w:szCs w:val="22"/>
              </w:rPr>
              <w:t>ПК-20</w:t>
            </w:r>
          </w:p>
        </w:tc>
      </w:tr>
      <w:tr w:rsidR="005E5440" w:rsidRPr="005E5440" w:rsidTr="005E5440">
        <w:trPr>
          <w:trHeight w:val="382"/>
        </w:trPr>
        <w:tc>
          <w:tcPr>
            <w:tcW w:w="418" w:type="pct"/>
            <w:shd w:val="clear" w:color="auto" w:fill="auto"/>
          </w:tcPr>
          <w:p w:rsidR="00600C0A" w:rsidRPr="005E5440" w:rsidRDefault="00600C0A" w:rsidP="00E322A0">
            <w:pPr>
              <w:tabs>
                <w:tab w:val="clear" w:pos="708"/>
              </w:tabs>
              <w:rPr>
                <w:b/>
                <w:bCs/>
                <w:sz w:val="22"/>
                <w:szCs w:val="22"/>
              </w:rPr>
            </w:pPr>
            <w:r w:rsidRPr="005E5440">
              <w:rPr>
                <w:b/>
                <w:bCs/>
                <w:sz w:val="22"/>
                <w:szCs w:val="22"/>
              </w:rPr>
              <w:t xml:space="preserve">Блок 1 </w:t>
            </w:r>
          </w:p>
        </w:tc>
        <w:tc>
          <w:tcPr>
            <w:tcW w:w="1790" w:type="pct"/>
            <w:shd w:val="clear" w:color="auto" w:fill="auto"/>
          </w:tcPr>
          <w:p w:rsidR="00600C0A" w:rsidRPr="005E5440" w:rsidRDefault="00600C0A" w:rsidP="00E322A0">
            <w:pPr>
              <w:rPr>
                <w:b/>
                <w:bCs/>
                <w:sz w:val="22"/>
                <w:szCs w:val="22"/>
              </w:rPr>
            </w:pPr>
            <w:r w:rsidRPr="005E5440">
              <w:rPr>
                <w:b/>
                <w:bCs/>
                <w:sz w:val="22"/>
                <w:szCs w:val="22"/>
              </w:rPr>
              <w:t>Базовая часть</w:t>
            </w:r>
          </w:p>
        </w:tc>
        <w:tc>
          <w:tcPr>
            <w:tcW w:w="237" w:type="pct"/>
            <w:shd w:val="clear" w:color="auto" w:fill="auto"/>
          </w:tcPr>
          <w:p w:rsidR="00600C0A" w:rsidRPr="005E5440" w:rsidRDefault="00600C0A" w:rsidP="00E322A0">
            <w:pPr>
              <w:tabs>
                <w:tab w:val="clear" w:pos="708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8" w:type="pct"/>
            <w:shd w:val="clear" w:color="auto" w:fill="auto"/>
          </w:tcPr>
          <w:p w:rsidR="00600C0A" w:rsidRPr="005E5440" w:rsidRDefault="00600C0A" w:rsidP="00E322A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" w:type="pct"/>
            <w:shd w:val="clear" w:color="auto" w:fill="auto"/>
          </w:tcPr>
          <w:p w:rsidR="00600C0A" w:rsidRPr="005E5440" w:rsidRDefault="00600C0A" w:rsidP="00E322A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3" w:type="pct"/>
            <w:gridSpan w:val="2"/>
            <w:shd w:val="clear" w:color="auto" w:fill="auto"/>
          </w:tcPr>
          <w:p w:rsidR="00600C0A" w:rsidRPr="005E5440" w:rsidRDefault="00600C0A" w:rsidP="00E322A0">
            <w:pPr>
              <w:tabs>
                <w:tab w:val="clear" w:pos="708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pct"/>
            <w:shd w:val="clear" w:color="auto" w:fill="auto"/>
          </w:tcPr>
          <w:p w:rsidR="00600C0A" w:rsidRPr="005E5440" w:rsidRDefault="00600C0A" w:rsidP="00E322A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:rsidR="00600C0A" w:rsidRPr="005E5440" w:rsidRDefault="00600C0A" w:rsidP="00E322A0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5" w:type="pct"/>
            <w:shd w:val="clear" w:color="auto" w:fill="auto"/>
          </w:tcPr>
          <w:p w:rsidR="00600C0A" w:rsidRPr="005E5440" w:rsidRDefault="00600C0A" w:rsidP="00E322A0">
            <w:pPr>
              <w:tabs>
                <w:tab w:val="clear" w:pos="708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" w:type="pct"/>
            <w:shd w:val="clear" w:color="auto" w:fill="auto"/>
          </w:tcPr>
          <w:p w:rsidR="00600C0A" w:rsidRPr="005E5440" w:rsidRDefault="00600C0A" w:rsidP="00E322A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" w:type="pct"/>
            <w:shd w:val="clear" w:color="auto" w:fill="auto"/>
          </w:tcPr>
          <w:p w:rsidR="00600C0A" w:rsidRPr="005E5440" w:rsidRDefault="00600C0A" w:rsidP="00E322A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" w:type="pct"/>
            <w:shd w:val="clear" w:color="auto" w:fill="auto"/>
          </w:tcPr>
          <w:p w:rsidR="00600C0A" w:rsidRPr="005E5440" w:rsidRDefault="00600C0A" w:rsidP="00E322A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9" w:type="pct"/>
            <w:shd w:val="clear" w:color="auto" w:fill="auto"/>
          </w:tcPr>
          <w:p w:rsidR="00600C0A" w:rsidRPr="005E5440" w:rsidRDefault="00600C0A" w:rsidP="00E322A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5" w:type="pct"/>
            <w:shd w:val="clear" w:color="auto" w:fill="auto"/>
          </w:tcPr>
          <w:p w:rsidR="00600C0A" w:rsidRPr="005E5440" w:rsidRDefault="00600C0A" w:rsidP="00E322A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" w:type="pct"/>
            <w:shd w:val="clear" w:color="auto" w:fill="auto"/>
          </w:tcPr>
          <w:p w:rsidR="00600C0A" w:rsidRPr="005E5440" w:rsidRDefault="00600C0A" w:rsidP="00E322A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5440" w:rsidRPr="005E5440" w:rsidTr="005E5440">
        <w:trPr>
          <w:trHeight w:val="452"/>
        </w:trPr>
        <w:tc>
          <w:tcPr>
            <w:tcW w:w="418" w:type="pct"/>
            <w:shd w:val="clear" w:color="auto" w:fill="auto"/>
          </w:tcPr>
          <w:p w:rsidR="00117AB6" w:rsidRPr="005E5440" w:rsidRDefault="00117AB6" w:rsidP="00E322A0">
            <w:pPr>
              <w:rPr>
                <w:sz w:val="22"/>
                <w:szCs w:val="22"/>
              </w:rPr>
            </w:pPr>
            <w:r w:rsidRPr="005E5440">
              <w:rPr>
                <w:sz w:val="22"/>
                <w:szCs w:val="22"/>
              </w:rPr>
              <w:t>Б1.Б.01</w:t>
            </w:r>
          </w:p>
        </w:tc>
        <w:tc>
          <w:tcPr>
            <w:tcW w:w="1790" w:type="pct"/>
            <w:shd w:val="clear" w:color="auto" w:fill="auto"/>
          </w:tcPr>
          <w:p w:rsidR="00117AB6" w:rsidRPr="005E5440" w:rsidRDefault="00117AB6" w:rsidP="00E322A0">
            <w:pPr>
              <w:rPr>
                <w:sz w:val="22"/>
                <w:szCs w:val="22"/>
              </w:rPr>
            </w:pPr>
            <w:r w:rsidRPr="005E5440">
              <w:rPr>
                <w:sz w:val="22"/>
                <w:szCs w:val="22"/>
              </w:rPr>
              <w:t>Геополитика</w:t>
            </w:r>
          </w:p>
        </w:tc>
        <w:tc>
          <w:tcPr>
            <w:tcW w:w="237" w:type="pct"/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E544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18" w:type="pct"/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E544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2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E544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35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B6" w:rsidRPr="005E5440" w:rsidRDefault="00117AB6" w:rsidP="00E322A0">
            <w:pPr>
              <w:ind w:left="113" w:right="113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5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E544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4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9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09" w:type="pct"/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35" w:type="pct"/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33" w:type="pct"/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E5440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</w:tr>
      <w:tr w:rsidR="005E5440" w:rsidRPr="005E5440" w:rsidTr="005E5440">
        <w:tc>
          <w:tcPr>
            <w:tcW w:w="418" w:type="pct"/>
            <w:shd w:val="clear" w:color="auto" w:fill="auto"/>
          </w:tcPr>
          <w:p w:rsidR="00117AB6" w:rsidRPr="005E5440" w:rsidRDefault="00117AB6" w:rsidP="00E322A0">
            <w:pPr>
              <w:rPr>
                <w:sz w:val="22"/>
                <w:szCs w:val="22"/>
              </w:rPr>
            </w:pPr>
            <w:r w:rsidRPr="005E5440">
              <w:rPr>
                <w:sz w:val="22"/>
                <w:szCs w:val="22"/>
              </w:rPr>
              <w:t>Б1.Б.02</w:t>
            </w:r>
          </w:p>
        </w:tc>
        <w:tc>
          <w:tcPr>
            <w:tcW w:w="1790" w:type="pct"/>
            <w:shd w:val="clear" w:color="auto" w:fill="auto"/>
          </w:tcPr>
          <w:p w:rsidR="00117AB6" w:rsidRPr="005E5440" w:rsidRDefault="00117AB6" w:rsidP="00E322A0">
            <w:pPr>
              <w:rPr>
                <w:sz w:val="22"/>
                <w:szCs w:val="22"/>
              </w:rPr>
            </w:pPr>
            <w:r w:rsidRPr="005E5440">
              <w:rPr>
                <w:sz w:val="22"/>
                <w:szCs w:val="22"/>
              </w:rPr>
              <w:t>Особенности управления в государственном секторе экономики</w:t>
            </w:r>
          </w:p>
        </w:tc>
        <w:tc>
          <w:tcPr>
            <w:tcW w:w="237" w:type="pct"/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E544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18" w:type="pct"/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25" w:type="pct"/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23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E544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E544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E544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09" w:type="pct"/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35" w:type="pct"/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E544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E5440">
              <w:rPr>
                <w:rFonts w:ascii="Calibri" w:hAnsi="Calibri"/>
                <w:b/>
                <w:bCs/>
                <w:sz w:val="22"/>
                <w:szCs w:val="22"/>
              </w:rPr>
              <w:t>  </w:t>
            </w:r>
          </w:p>
        </w:tc>
      </w:tr>
      <w:tr w:rsidR="005E5440" w:rsidRPr="005E5440" w:rsidTr="005E5440">
        <w:tc>
          <w:tcPr>
            <w:tcW w:w="418" w:type="pct"/>
            <w:shd w:val="clear" w:color="auto" w:fill="auto"/>
          </w:tcPr>
          <w:p w:rsidR="00117AB6" w:rsidRPr="005E5440" w:rsidRDefault="00117AB6" w:rsidP="00E322A0">
            <w:pPr>
              <w:rPr>
                <w:sz w:val="22"/>
                <w:szCs w:val="22"/>
              </w:rPr>
            </w:pPr>
            <w:r w:rsidRPr="005E5440">
              <w:rPr>
                <w:sz w:val="22"/>
                <w:szCs w:val="22"/>
              </w:rPr>
              <w:t>Б1.Б.03</w:t>
            </w:r>
          </w:p>
        </w:tc>
        <w:tc>
          <w:tcPr>
            <w:tcW w:w="1790" w:type="pct"/>
            <w:shd w:val="clear" w:color="auto" w:fill="auto"/>
          </w:tcPr>
          <w:p w:rsidR="00117AB6" w:rsidRPr="005E5440" w:rsidRDefault="00117AB6" w:rsidP="00E322A0">
            <w:pPr>
              <w:rPr>
                <w:sz w:val="22"/>
                <w:szCs w:val="22"/>
              </w:rPr>
            </w:pPr>
            <w:r w:rsidRPr="005E5440">
              <w:rPr>
                <w:sz w:val="22"/>
                <w:szCs w:val="22"/>
              </w:rPr>
              <w:t>Профессиональный иностранный язык</w:t>
            </w:r>
          </w:p>
        </w:tc>
        <w:tc>
          <w:tcPr>
            <w:tcW w:w="237" w:type="pct"/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18" w:type="pct"/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25" w:type="pct"/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E544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3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E544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09" w:type="pct"/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35" w:type="pct"/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33" w:type="pct"/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E5440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</w:tr>
      <w:tr w:rsidR="005E5440" w:rsidRPr="005E5440" w:rsidTr="005E5440">
        <w:tc>
          <w:tcPr>
            <w:tcW w:w="418" w:type="pct"/>
            <w:shd w:val="clear" w:color="auto" w:fill="auto"/>
          </w:tcPr>
          <w:p w:rsidR="00117AB6" w:rsidRPr="005E5440" w:rsidRDefault="00117AB6" w:rsidP="00E322A0">
            <w:pPr>
              <w:rPr>
                <w:sz w:val="22"/>
                <w:szCs w:val="22"/>
              </w:rPr>
            </w:pPr>
            <w:r w:rsidRPr="005E5440">
              <w:rPr>
                <w:sz w:val="22"/>
                <w:szCs w:val="22"/>
              </w:rPr>
              <w:t>Б1.Б.04</w:t>
            </w:r>
          </w:p>
        </w:tc>
        <w:tc>
          <w:tcPr>
            <w:tcW w:w="1790" w:type="pct"/>
            <w:shd w:val="clear" w:color="auto" w:fill="auto"/>
          </w:tcPr>
          <w:p w:rsidR="00117AB6" w:rsidRPr="005E5440" w:rsidRDefault="00117AB6" w:rsidP="00E322A0">
            <w:pPr>
              <w:rPr>
                <w:sz w:val="22"/>
                <w:szCs w:val="22"/>
              </w:rPr>
            </w:pPr>
            <w:r w:rsidRPr="005E5440">
              <w:rPr>
                <w:sz w:val="22"/>
                <w:szCs w:val="22"/>
              </w:rPr>
              <w:t>Организация научных исследований</w:t>
            </w:r>
          </w:p>
        </w:tc>
        <w:tc>
          <w:tcPr>
            <w:tcW w:w="237" w:type="pct"/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18" w:type="pct"/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25" w:type="pct"/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E544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3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E544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E544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09" w:type="pct"/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E544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5" w:type="pct"/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33" w:type="pct"/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E5440">
              <w:rPr>
                <w:rFonts w:ascii="Calibri" w:hAnsi="Calibri"/>
                <w:b/>
                <w:bCs/>
                <w:sz w:val="22"/>
                <w:szCs w:val="22"/>
              </w:rPr>
              <w:t>  0</w:t>
            </w:r>
          </w:p>
        </w:tc>
      </w:tr>
      <w:tr w:rsidR="005E5440" w:rsidRPr="005E5440" w:rsidTr="005E5440">
        <w:trPr>
          <w:trHeight w:val="359"/>
        </w:trPr>
        <w:tc>
          <w:tcPr>
            <w:tcW w:w="418" w:type="pct"/>
            <w:shd w:val="clear" w:color="auto" w:fill="auto"/>
          </w:tcPr>
          <w:p w:rsidR="00117AB6" w:rsidRPr="005E5440" w:rsidRDefault="00117AB6" w:rsidP="00E322A0">
            <w:pPr>
              <w:rPr>
                <w:sz w:val="22"/>
                <w:szCs w:val="22"/>
              </w:rPr>
            </w:pPr>
            <w:r w:rsidRPr="005E5440">
              <w:rPr>
                <w:sz w:val="22"/>
                <w:szCs w:val="22"/>
              </w:rPr>
              <w:t>Б1.Б.05</w:t>
            </w:r>
          </w:p>
        </w:tc>
        <w:tc>
          <w:tcPr>
            <w:tcW w:w="1790" w:type="pct"/>
            <w:shd w:val="clear" w:color="auto" w:fill="auto"/>
          </w:tcPr>
          <w:p w:rsidR="00117AB6" w:rsidRPr="005E5440" w:rsidRDefault="00117AB6" w:rsidP="00E322A0">
            <w:pPr>
              <w:rPr>
                <w:sz w:val="22"/>
                <w:szCs w:val="22"/>
              </w:rPr>
            </w:pPr>
            <w:r w:rsidRPr="005E5440">
              <w:rPr>
                <w:sz w:val="22"/>
                <w:szCs w:val="22"/>
              </w:rPr>
              <w:t>Организация кадровой работы в ГМУ</w:t>
            </w:r>
          </w:p>
        </w:tc>
        <w:tc>
          <w:tcPr>
            <w:tcW w:w="237" w:type="pct"/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18" w:type="pct"/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E544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23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E544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09" w:type="pct"/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35" w:type="pct"/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33" w:type="pct"/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E5440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</w:tr>
      <w:tr w:rsidR="005E5440" w:rsidRPr="005E5440" w:rsidTr="005E5440">
        <w:tc>
          <w:tcPr>
            <w:tcW w:w="418" w:type="pct"/>
            <w:shd w:val="clear" w:color="auto" w:fill="auto"/>
          </w:tcPr>
          <w:p w:rsidR="00117AB6" w:rsidRPr="005E5440" w:rsidRDefault="00117AB6" w:rsidP="00E322A0">
            <w:pPr>
              <w:tabs>
                <w:tab w:val="clear" w:pos="708"/>
              </w:tabs>
              <w:rPr>
                <w:b/>
                <w:bCs/>
                <w:sz w:val="22"/>
                <w:szCs w:val="22"/>
              </w:rPr>
            </w:pPr>
            <w:r w:rsidRPr="005E5440">
              <w:rPr>
                <w:b/>
                <w:bCs/>
                <w:sz w:val="22"/>
                <w:szCs w:val="22"/>
              </w:rPr>
              <w:t xml:space="preserve">Блок 3 </w:t>
            </w:r>
          </w:p>
        </w:tc>
        <w:tc>
          <w:tcPr>
            <w:tcW w:w="1790" w:type="pct"/>
            <w:shd w:val="clear" w:color="auto" w:fill="auto"/>
          </w:tcPr>
          <w:p w:rsidR="00117AB6" w:rsidRPr="005E5440" w:rsidRDefault="00117AB6" w:rsidP="00E322A0">
            <w:pPr>
              <w:rPr>
                <w:b/>
                <w:bCs/>
                <w:sz w:val="22"/>
                <w:szCs w:val="22"/>
              </w:rPr>
            </w:pPr>
            <w:r w:rsidRPr="005E5440">
              <w:rPr>
                <w:b/>
                <w:bCs/>
                <w:sz w:val="22"/>
                <w:szCs w:val="22"/>
              </w:rPr>
              <w:t>Базовая часть</w:t>
            </w:r>
          </w:p>
        </w:tc>
        <w:tc>
          <w:tcPr>
            <w:tcW w:w="237" w:type="pct"/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18" w:type="pct"/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25" w:type="pct"/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23" w:type="pct"/>
            <w:gridSpan w:val="2"/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36" w:type="pct"/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5" w:type="pct"/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4" w:type="pct"/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4" w:type="pct"/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9" w:type="pct"/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09" w:type="pct"/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35" w:type="pct"/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33" w:type="pct"/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E5440" w:rsidRPr="005E5440" w:rsidTr="005E5440">
        <w:tc>
          <w:tcPr>
            <w:tcW w:w="418" w:type="pct"/>
            <w:shd w:val="clear" w:color="auto" w:fill="auto"/>
          </w:tcPr>
          <w:p w:rsidR="00117AB6" w:rsidRPr="005E5440" w:rsidRDefault="00117AB6" w:rsidP="00E322A0">
            <w:pPr>
              <w:rPr>
                <w:bCs/>
                <w:sz w:val="22"/>
                <w:szCs w:val="22"/>
              </w:rPr>
            </w:pPr>
            <w:r w:rsidRPr="005E5440">
              <w:rPr>
                <w:bCs/>
                <w:sz w:val="22"/>
                <w:szCs w:val="22"/>
              </w:rPr>
              <w:t>Б3.Б.01</w:t>
            </w:r>
          </w:p>
        </w:tc>
        <w:tc>
          <w:tcPr>
            <w:tcW w:w="1790" w:type="pct"/>
            <w:shd w:val="clear" w:color="auto" w:fill="auto"/>
          </w:tcPr>
          <w:p w:rsidR="00117AB6" w:rsidRPr="005E5440" w:rsidRDefault="00117AB6" w:rsidP="00E322A0">
            <w:pPr>
              <w:rPr>
                <w:bCs/>
                <w:sz w:val="22"/>
                <w:szCs w:val="22"/>
              </w:rPr>
            </w:pPr>
            <w:r w:rsidRPr="005E5440">
              <w:rPr>
                <w:bCs/>
                <w:sz w:val="22"/>
                <w:szCs w:val="22"/>
              </w:rPr>
              <w:t xml:space="preserve">Государственная итоговая аттестация </w:t>
            </w:r>
          </w:p>
        </w:tc>
        <w:tc>
          <w:tcPr>
            <w:tcW w:w="237" w:type="pct"/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18" w:type="pct"/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25" w:type="pct"/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23" w:type="pct"/>
            <w:gridSpan w:val="2"/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36" w:type="pct"/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5" w:type="pct"/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4" w:type="pct"/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4" w:type="pct"/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9" w:type="pct"/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09" w:type="pct"/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35" w:type="pct"/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33" w:type="pct"/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E5440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</w:tr>
      <w:tr w:rsidR="005E5440" w:rsidRPr="005E5440" w:rsidTr="005E5440">
        <w:tc>
          <w:tcPr>
            <w:tcW w:w="418" w:type="pct"/>
            <w:shd w:val="clear" w:color="auto" w:fill="auto"/>
          </w:tcPr>
          <w:p w:rsidR="00117AB6" w:rsidRPr="005E5440" w:rsidRDefault="00117AB6" w:rsidP="00E322A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90" w:type="pct"/>
            <w:shd w:val="clear" w:color="auto" w:fill="auto"/>
          </w:tcPr>
          <w:p w:rsidR="00117AB6" w:rsidRPr="005E5440" w:rsidRDefault="00117AB6" w:rsidP="00E322A0">
            <w:pPr>
              <w:rPr>
                <w:bCs/>
                <w:sz w:val="22"/>
                <w:szCs w:val="22"/>
              </w:rPr>
            </w:pPr>
            <w:r w:rsidRPr="005E5440">
              <w:rPr>
                <w:sz w:val="22"/>
                <w:szCs w:val="22"/>
              </w:rPr>
              <w:t>Защита выпускной квалификационной работы, включая подготовку к защит</w:t>
            </w:r>
            <w:r w:rsidR="0040009B" w:rsidRPr="005E5440">
              <w:rPr>
                <w:sz w:val="22"/>
                <w:szCs w:val="22"/>
              </w:rPr>
              <w:t>е</w:t>
            </w:r>
            <w:r w:rsidRPr="005E5440">
              <w:rPr>
                <w:sz w:val="22"/>
                <w:szCs w:val="22"/>
              </w:rPr>
              <w:t xml:space="preserve"> и процедуру защиты</w:t>
            </w:r>
          </w:p>
        </w:tc>
        <w:tc>
          <w:tcPr>
            <w:tcW w:w="237" w:type="pct"/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E544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18" w:type="pct"/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E544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E544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3" w:type="pct"/>
            <w:gridSpan w:val="2"/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E544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pct"/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E544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E544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5" w:type="pct"/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E544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4" w:type="pct"/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E544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4" w:type="pct"/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E544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9" w:type="pct"/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E544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09" w:type="pct"/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E544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5" w:type="pct"/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E544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E544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</w:tr>
    </w:tbl>
    <w:p w:rsidR="00DE0AB3" w:rsidRPr="0042618D" w:rsidRDefault="00DE0AB3" w:rsidP="00E322A0">
      <w:pPr>
        <w:tabs>
          <w:tab w:val="clear" w:pos="708"/>
        </w:tabs>
        <w:jc w:val="both"/>
      </w:pPr>
    </w:p>
    <w:p w:rsidR="00372E41" w:rsidRPr="0042618D" w:rsidRDefault="00372E41" w:rsidP="00E322A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42618D">
        <w:rPr>
          <w:rFonts w:ascii="Times New Roman CYR" w:hAnsi="Times New Roman CYR" w:cs="Times New Roman CYR"/>
        </w:rPr>
        <w:br w:type="page"/>
      </w:r>
    </w:p>
    <w:p w:rsidR="00041294" w:rsidRPr="005E5440" w:rsidRDefault="00590E03" w:rsidP="00E322A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</w:rPr>
      </w:pPr>
      <w:r w:rsidRPr="005E5440">
        <w:rPr>
          <w:b/>
          <w:sz w:val="28"/>
        </w:rPr>
        <w:lastRenderedPageBreak/>
        <w:t>2.</w:t>
      </w:r>
      <w:r w:rsidR="007F5F16">
        <w:rPr>
          <w:b/>
          <w:sz w:val="28"/>
        </w:rPr>
        <w:t>2</w:t>
      </w:r>
      <w:r w:rsidRPr="005E5440">
        <w:rPr>
          <w:b/>
          <w:sz w:val="28"/>
        </w:rPr>
        <w:t>. ПО НАПРА</w:t>
      </w:r>
      <w:r w:rsidR="005E5440">
        <w:rPr>
          <w:b/>
          <w:sz w:val="28"/>
        </w:rPr>
        <w:t>В</w:t>
      </w:r>
      <w:r w:rsidRPr="005E5440">
        <w:rPr>
          <w:b/>
          <w:sz w:val="28"/>
        </w:rPr>
        <w:t xml:space="preserve">ЛЕННОСТИ </w:t>
      </w:r>
      <w:r w:rsidR="005E5440">
        <w:rPr>
          <w:b/>
          <w:sz w:val="28"/>
        </w:rPr>
        <w:t>(ПРОФИЛЮ)</w:t>
      </w:r>
    </w:p>
    <w:p w:rsidR="00590E03" w:rsidRPr="005E5440" w:rsidRDefault="00590E03" w:rsidP="00E322A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  <w:sz w:val="28"/>
        </w:rPr>
      </w:pPr>
      <w:r w:rsidRPr="005E5440">
        <w:rPr>
          <w:b/>
          <w:i/>
          <w:sz w:val="28"/>
        </w:rPr>
        <w:t>СТРАТЕГИЧЕСКОЕ ПЛАНИРОВАНИЕ В ГОСУДАРСТВЕННОМ УПРАВЛЕНИИ</w:t>
      </w:r>
    </w:p>
    <w:p w:rsidR="00041294" w:rsidRPr="0042618D" w:rsidRDefault="00041294" w:rsidP="00E322A0">
      <w:pPr>
        <w:ind w:firstLine="709"/>
        <w:jc w:val="both"/>
      </w:pPr>
      <w:r w:rsidRPr="0042618D">
        <w:rPr>
          <w:b/>
          <w:i/>
        </w:rPr>
        <w:t>Цель программы</w:t>
      </w:r>
      <w:r w:rsidRPr="0042618D">
        <w:t xml:space="preserve"> - </w:t>
      </w:r>
      <w:r w:rsidR="00EE1A74" w:rsidRPr="0042618D">
        <w:t>подготовка квалифицированных специалистов, владеющих методологией и методикой стратегического планирования и управления на государственном, региональном и муниципальном уровне.</w:t>
      </w:r>
    </w:p>
    <w:p w:rsidR="007F5F16" w:rsidRPr="00B94743" w:rsidRDefault="007F5F16" w:rsidP="007F5F16">
      <w:pPr>
        <w:ind w:firstLine="709"/>
        <w:jc w:val="both"/>
        <w:rPr>
          <w:b/>
          <w:i/>
        </w:rPr>
      </w:pPr>
      <w:r w:rsidRPr="00B94743">
        <w:rPr>
          <w:b/>
          <w:i/>
          <w:iCs/>
        </w:rPr>
        <w:t>Трудоустройство</w:t>
      </w:r>
      <w:r>
        <w:rPr>
          <w:b/>
          <w:i/>
          <w:iCs/>
        </w:rPr>
        <w:t xml:space="preserve"> </w:t>
      </w:r>
      <w:r w:rsidRPr="00B94743">
        <w:rPr>
          <w:b/>
          <w:i/>
          <w:iCs/>
        </w:rPr>
        <w:t>выпускников, освоивших ОПОП</w:t>
      </w:r>
      <w:r w:rsidRPr="00B94743">
        <w:rPr>
          <w:b/>
          <w:i/>
        </w:rPr>
        <w:t xml:space="preserve"> (категории и группы должностей государственной гражданской службы и муниципальной службы)</w:t>
      </w:r>
    </w:p>
    <w:p w:rsidR="007F5F16" w:rsidRPr="00D4668B" w:rsidRDefault="007F5F16" w:rsidP="007F5F16">
      <w:pPr>
        <w:ind w:firstLine="709"/>
        <w:jc w:val="both"/>
        <w:rPr>
          <w:b/>
        </w:rPr>
      </w:pPr>
      <w:r w:rsidRPr="00D4668B">
        <w:rPr>
          <w:b/>
          <w:i/>
          <w:sz w:val="22"/>
          <w:szCs w:val="22"/>
        </w:rPr>
        <w:t>Группа должностей гражданской службы</w:t>
      </w:r>
    </w:p>
    <w:p w:rsidR="007F5F16" w:rsidRDefault="007F5F16" w:rsidP="007F5F16">
      <w:pPr>
        <w:ind w:firstLine="709"/>
        <w:jc w:val="both"/>
      </w:pPr>
      <w:r w:rsidRPr="00D4668B">
        <w:t>руководители, помощники (советники), специалисты</w:t>
      </w:r>
    </w:p>
    <w:p w:rsidR="007F5F16" w:rsidRDefault="007F5F16" w:rsidP="007F5F16">
      <w:pPr>
        <w:ind w:firstLine="709"/>
        <w:jc w:val="both"/>
        <w:rPr>
          <w:b/>
          <w:i/>
        </w:rPr>
      </w:pPr>
      <w:r w:rsidRPr="00D4668B">
        <w:rPr>
          <w:b/>
          <w:i/>
        </w:rPr>
        <w:t>Группы должностей муниципальной службы</w:t>
      </w:r>
    </w:p>
    <w:p w:rsidR="007F5F16" w:rsidRDefault="007F5F16" w:rsidP="007F5F16">
      <w:pPr>
        <w:ind w:firstLine="709"/>
        <w:jc w:val="both"/>
      </w:pPr>
      <w:r w:rsidRPr="00D4668B">
        <w:t>Высшие и главные должности</w:t>
      </w:r>
    </w:p>
    <w:p w:rsidR="002C3D0B" w:rsidRPr="0042618D" w:rsidRDefault="002C3D0B" w:rsidP="00E322A0">
      <w:pPr>
        <w:pStyle w:val="a"/>
        <w:numPr>
          <w:ilvl w:val="0"/>
          <w:numId w:val="0"/>
        </w:numPr>
        <w:spacing w:line="240" w:lineRule="auto"/>
        <w:rPr>
          <w:b/>
        </w:rPr>
      </w:pPr>
    </w:p>
    <w:p w:rsidR="00CA4643" w:rsidRPr="005E5440" w:rsidRDefault="00143E45" w:rsidP="00E322A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</w:rPr>
      </w:pPr>
      <w:r w:rsidRPr="005E5440">
        <w:rPr>
          <w:b/>
          <w:sz w:val="28"/>
        </w:rPr>
        <w:t xml:space="preserve">МАТРИЦА </w:t>
      </w:r>
      <w:r w:rsidR="00590E03" w:rsidRPr="005E5440">
        <w:rPr>
          <w:b/>
          <w:sz w:val="28"/>
        </w:rPr>
        <w:t>КОМПЕТЕНЦИЙ ДИСЦИПЛИН</w:t>
      </w:r>
      <w:r w:rsidRPr="005E5440">
        <w:rPr>
          <w:b/>
          <w:sz w:val="28"/>
        </w:rPr>
        <w:t xml:space="preserve"> ВАРИАТИВНОЙ ЧАСТИ ПРОГРАММЫ </w:t>
      </w:r>
      <w:r w:rsidR="005F2F5A" w:rsidRPr="005E5440">
        <w:rPr>
          <w:b/>
          <w:sz w:val="28"/>
        </w:rPr>
        <w:t>МАГИСТРАТУРЫ</w:t>
      </w:r>
      <w:r w:rsidRPr="005E5440">
        <w:rPr>
          <w:b/>
          <w:sz w:val="28"/>
        </w:rPr>
        <w:t xml:space="preserve"> И ПРАКТИКИ, </w:t>
      </w:r>
      <w:r w:rsidR="00CA4643" w:rsidRPr="005E5440">
        <w:rPr>
          <w:b/>
          <w:sz w:val="28"/>
        </w:rPr>
        <w:t>ОПРЕДЕЛЯЮЩИЕ</w:t>
      </w:r>
      <w:r w:rsidR="00590E03" w:rsidRPr="005E5440">
        <w:rPr>
          <w:b/>
          <w:sz w:val="28"/>
        </w:rPr>
        <w:t xml:space="preserve"> НАПРАВЛЕННОСТЬ</w:t>
      </w:r>
      <w:r w:rsidR="005E5440">
        <w:rPr>
          <w:b/>
          <w:sz w:val="28"/>
        </w:rPr>
        <w:t xml:space="preserve"> (ПРОФИЛЬ)</w:t>
      </w:r>
    </w:p>
    <w:p w:rsidR="00600C0A" w:rsidRPr="005E5440" w:rsidRDefault="00590E03" w:rsidP="00E322A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</w:rPr>
      </w:pPr>
      <w:r w:rsidRPr="005E5440">
        <w:rPr>
          <w:b/>
          <w:sz w:val="28"/>
        </w:rPr>
        <w:t>СТРАТЕГИЧЕСКОЕ ПЛАНИРОВАНИЕ В ГОСУДАРСТВЕННОМ УПРАВЛЕНИИ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07"/>
        <w:gridCol w:w="5034"/>
        <w:gridCol w:w="549"/>
        <w:gridCol w:w="549"/>
        <w:gridCol w:w="550"/>
        <w:gridCol w:w="31"/>
        <w:gridCol w:w="519"/>
        <w:gridCol w:w="550"/>
        <w:gridCol w:w="519"/>
        <w:gridCol w:w="31"/>
        <w:gridCol w:w="550"/>
        <w:gridCol w:w="550"/>
        <w:gridCol w:w="550"/>
        <w:gridCol w:w="568"/>
        <w:gridCol w:w="550"/>
        <w:gridCol w:w="550"/>
        <w:gridCol w:w="571"/>
        <w:gridCol w:w="1640"/>
      </w:tblGrid>
      <w:tr w:rsidR="005E5440" w:rsidRPr="005E5440" w:rsidTr="007F5F16">
        <w:trPr>
          <w:tblHeader/>
        </w:trPr>
        <w:tc>
          <w:tcPr>
            <w:tcW w:w="461" w:type="pct"/>
            <w:vMerge w:val="restart"/>
            <w:shd w:val="clear" w:color="auto" w:fill="EEECE1" w:themeFill="background2"/>
          </w:tcPr>
          <w:p w:rsidR="00600C0A" w:rsidRPr="005E5440" w:rsidRDefault="00600C0A" w:rsidP="00E322A0">
            <w:pPr>
              <w:tabs>
                <w:tab w:val="clear" w:pos="708"/>
              </w:tabs>
              <w:rPr>
                <w:sz w:val="22"/>
                <w:szCs w:val="22"/>
              </w:rPr>
            </w:pPr>
            <w:r w:rsidRPr="005E5440">
              <w:rPr>
                <w:sz w:val="22"/>
                <w:szCs w:val="22"/>
              </w:rPr>
              <w:t>Индекс дисциплины</w:t>
            </w:r>
          </w:p>
        </w:tc>
        <w:tc>
          <w:tcPr>
            <w:tcW w:w="1649" w:type="pct"/>
            <w:vMerge w:val="restart"/>
            <w:shd w:val="clear" w:color="auto" w:fill="EEECE1" w:themeFill="background2"/>
          </w:tcPr>
          <w:p w:rsidR="00600C0A" w:rsidRPr="005E5440" w:rsidRDefault="00600C0A" w:rsidP="00E322A0">
            <w:pPr>
              <w:tabs>
                <w:tab w:val="clear" w:pos="708"/>
              </w:tabs>
              <w:rPr>
                <w:sz w:val="22"/>
                <w:szCs w:val="22"/>
              </w:rPr>
            </w:pPr>
            <w:r w:rsidRPr="005E5440">
              <w:rPr>
                <w:sz w:val="22"/>
                <w:szCs w:val="22"/>
              </w:rPr>
              <w:t>Наименование</w:t>
            </w:r>
          </w:p>
          <w:p w:rsidR="00600C0A" w:rsidRPr="005E5440" w:rsidRDefault="00600C0A" w:rsidP="00E322A0">
            <w:pPr>
              <w:tabs>
                <w:tab w:val="clear" w:pos="708"/>
              </w:tabs>
              <w:rPr>
                <w:sz w:val="22"/>
                <w:szCs w:val="22"/>
              </w:rPr>
            </w:pPr>
            <w:r w:rsidRPr="005E5440">
              <w:rPr>
                <w:sz w:val="22"/>
                <w:szCs w:val="22"/>
              </w:rPr>
              <w:t>дисциплин базовой части</w:t>
            </w:r>
          </w:p>
        </w:tc>
        <w:tc>
          <w:tcPr>
            <w:tcW w:w="550" w:type="pct"/>
            <w:gridSpan w:val="4"/>
            <w:vMerge w:val="restart"/>
            <w:shd w:val="clear" w:color="auto" w:fill="EEECE1" w:themeFill="background2"/>
          </w:tcPr>
          <w:p w:rsidR="00600C0A" w:rsidRPr="005E5440" w:rsidRDefault="00600C0A" w:rsidP="00E322A0">
            <w:pPr>
              <w:tabs>
                <w:tab w:val="clear" w:pos="708"/>
              </w:tabs>
              <w:rPr>
                <w:sz w:val="22"/>
                <w:szCs w:val="22"/>
              </w:rPr>
            </w:pPr>
            <w:r w:rsidRPr="005E5440">
              <w:rPr>
                <w:sz w:val="22"/>
                <w:szCs w:val="22"/>
              </w:rPr>
              <w:t xml:space="preserve">Общекультурные </w:t>
            </w:r>
          </w:p>
        </w:tc>
        <w:tc>
          <w:tcPr>
            <w:tcW w:w="520" w:type="pct"/>
            <w:gridSpan w:val="3"/>
            <w:vMerge w:val="restart"/>
            <w:shd w:val="clear" w:color="auto" w:fill="EEECE1" w:themeFill="background2"/>
          </w:tcPr>
          <w:p w:rsidR="00600C0A" w:rsidRPr="005E5440" w:rsidRDefault="00600C0A" w:rsidP="00E322A0">
            <w:pPr>
              <w:tabs>
                <w:tab w:val="clear" w:pos="708"/>
              </w:tabs>
              <w:rPr>
                <w:sz w:val="22"/>
                <w:szCs w:val="22"/>
              </w:rPr>
            </w:pPr>
            <w:r w:rsidRPr="005E5440">
              <w:rPr>
                <w:sz w:val="22"/>
                <w:szCs w:val="22"/>
              </w:rPr>
              <w:t>Обще-профессиональные</w:t>
            </w:r>
          </w:p>
        </w:tc>
        <w:tc>
          <w:tcPr>
            <w:tcW w:w="1283" w:type="pct"/>
            <w:gridSpan w:val="8"/>
            <w:shd w:val="clear" w:color="auto" w:fill="EEECE1" w:themeFill="background2"/>
          </w:tcPr>
          <w:p w:rsidR="00600C0A" w:rsidRPr="005E5440" w:rsidRDefault="00600C0A" w:rsidP="00E322A0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5E5440">
              <w:rPr>
                <w:sz w:val="22"/>
                <w:szCs w:val="22"/>
              </w:rPr>
              <w:t>Профессиональные</w:t>
            </w:r>
          </w:p>
        </w:tc>
        <w:tc>
          <w:tcPr>
            <w:tcW w:w="538" w:type="pct"/>
            <w:vMerge w:val="restart"/>
            <w:shd w:val="clear" w:color="auto" w:fill="EEECE1" w:themeFill="background2"/>
          </w:tcPr>
          <w:p w:rsidR="00600C0A" w:rsidRPr="005E5440" w:rsidRDefault="00600C0A" w:rsidP="00E322A0">
            <w:pPr>
              <w:rPr>
                <w:sz w:val="22"/>
                <w:szCs w:val="22"/>
              </w:rPr>
            </w:pPr>
            <w:r w:rsidRPr="005E5440">
              <w:rPr>
                <w:sz w:val="22"/>
                <w:szCs w:val="22"/>
              </w:rPr>
              <w:t>Код проф. стандарта, который реализуется в рамках дисциплины</w:t>
            </w:r>
          </w:p>
        </w:tc>
      </w:tr>
      <w:tr w:rsidR="005E5440" w:rsidRPr="005E5440" w:rsidTr="007F5F16">
        <w:trPr>
          <w:trHeight w:val="728"/>
          <w:tblHeader/>
        </w:trPr>
        <w:tc>
          <w:tcPr>
            <w:tcW w:w="461" w:type="pct"/>
            <w:vMerge/>
            <w:shd w:val="clear" w:color="auto" w:fill="EEECE1" w:themeFill="background2"/>
          </w:tcPr>
          <w:p w:rsidR="00600C0A" w:rsidRPr="005E5440" w:rsidRDefault="00600C0A" w:rsidP="00E322A0">
            <w:pPr>
              <w:tabs>
                <w:tab w:val="clear" w:pos="708"/>
              </w:tabs>
              <w:rPr>
                <w:sz w:val="22"/>
                <w:szCs w:val="22"/>
              </w:rPr>
            </w:pPr>
          </w:p>
        </w:tc>
        <w:tc>
          <w:tcPr>
            <w:tcW w:w="1649" w:type="pct"/>
            <w:vMerge/>
            <w:shd w:val="clear" w:color="auto" w:fill="EEECE1" w:themeFill="background2"/>
          </w:tcPr>
          <w:p w:rsidR="00600C0A" w:rsidRPr="005E5440" w:rsidRDefault="00600C0A" w:rsidP="00E322A0">
            <w:pPr>
              <w:tabs>
                <w:tab w:val="clear" w:pos="708"/>
              </w:tabs>
              <w:rPr>
                <w:sz w:val="22"/>
                <w:szCs w:val="22"/>
              </w:rPr>
            </w:pPr>
          </w:p>
        </w:tc>
        <w:tc>
          <w:tcPr>
            <w:tcW w:w="550" w:type="pct"/>
            <w:gridSpan w:val="4"/>
            <w:vMerge/>
            <w:shd w:val="clear" w:color="auto" w:fill="EEECE1" w:themeFill="background2"/>
          </w:tcPr>
          <w:p w:rsidR="00600C0A" w:rsidRPr="005E5440" w:rsidRDefault="00600C0A" w:rsidP="00E322A0">
            <w:pPr>
              <w:tabs>
                <w:tab w:val="clear" w:pos="708"/>
              </w:tabs>
              <w:rPr>
                <w:sz w:val="22"/>
                <w:szCs w:val="22"/>
              </w:rPr>
            </w:pPr>
          </w:p>
        </w:tc>
        <w:tc>
          <w:tcPr>
            <w:tcW w:w="520" w:type="pct"/>
            <w:gridSpan w:val="3"/>
            <w:vMerge/>
            <w:shd w:val="clear" w:color="auto" w:fill="EEECE1" w:themeFill="background2"/>
          </w:tcPr>
          <w:p w:rsidR="00600C0A" w:rsidRPr="005E5440" w:rsidRDefault="00600C0A" w:rsidP="00E322A0">
            <w:pPr>
              <w:tabs>
                <w:tab w:val="clear" w:pos="708"/>
              </w:tabs>
              <w:rPr>
                <w:sz w:val="22"/>
                <w:szCs w:val="22"/>
              </w:rPr>
            </w:pPr>
          </w:p>
        </w:tc>
        <w:tc>
          <w:tcPr>
            <w:tcW w:w="736" w:type="pct"/>
            <w:gridSpan w:val="5"/>
            <w:shd w:val="clear" w:color="auto" w:fill="EEECE1" w:themeFill="background2"/>
          </w:tcPr>
          <w:p w:rsidR="00600C0A" w:rsidRPr="005E5440" w:rsidRDefault="00600C0A" w:rsidP="00E322A0">
            <w:pPr>
              <w:tabs>
                <w:tab w:val="clear" w:pos="708"/>
              </w:tabs>
              <w:rPr>
                <w:sz w:val="22"/>
                <w:szCs w:val="22"/>
              </w:rPr>
            </w:pPr>
            <w:r w:rsidRPr="005E5440">
              <w:rPr>
                <w:sz w:val="22"/>
                <w:szCs w:val="22"/>
              </w:rPr>
              <w:t>Проектная</w:t>
            </w:r>
          </w:p>
        </w:tc>
        <w:tc>
          <w:tcPr>
            <w:tcW w:w="547" w:type="pct"/>
            <w:gridSpan w:val="3"/>
            <w:shd w:val="clear" w:color="auto" w:fill="EEECE1" w:themeFill="background2"/>
          </w:tcPr>
          <w:p w:rsidR="00600C0A" w:rsidRPr="005E5440" w:rsidRDefault="00600C0A" w:rsidP="00E322A0">
            <w:pPr>
              <w:tabs>
                <w:tab w:val="clear" w:pos="708"/>
              </w:tabs>
              <w:rPr>
                <w:sz w:val="22"/>
                <w:szCs w:val="22"/>
              </w:rPr>
            </w:pPr>
            <w:r w:rsidRPr="005E5440">
              <w:rPr>
                <w:sz w:val="22"/>
                <w:szCs w:val="22"/>
              </w:rPr>
              <w:t>Научно-исследовательская и педагогическая деятельность</w:t>
            </w:r>
          </w:p>
        </w:tc>
        <w:tc>
          <w:tcPr>
            <w:tcW w:w="538" w:type="pct"/>
            <w:vMerge/>
            <w:shd w:val="clear" w:color="auto" w:fill="EEECE1" w:themeFill="background2"/>
          </w:tcPr>
          <w:p w:rsidR="00600C0A" w:rsidRPr="005E5440" w:rsidRDefault="00600C0A" w:rsidP="00E322A0">
            <w:pPr>
              <w:tabs>
                <w:tab w:val="clear" w:pos="708"/>
              </w:tabs>
              <w:rPr>
                <w:sz w:val="22"/>
                <w:szCs w:val="22"/>
              </w:rPr>
            </w:pPr>
          </w:p>
        </w:tc>
      </w:tr>
      <w:tr w:rsidR="005E5440" w:rsidRPr="005E5440" w:rsidTr="007F5F16">
        <w:trPr>
          <w:cantSplit/>
          <w:trHeight w:val="907"/>
        </w:trPr>
        <w:tc>
          <w:tcPr>
            <w:tcW w:w="461" w:type="pct"/>
            <w:vMerge/>
            <w:shd w:val="clear" w:color="auto" w:fill="EEECE1" w:themeFill="background2"/>
          </w:tcPr>
          <w:p w:rsidR="00D20755" w:rsidRPr="005E5440" w:rsidRDefault="00D20755" w:rsidP="00E322A0">
            <w:pPr>
              <w:tabs>
                <w:tab w:val="clear" w:pos="708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649" w:type="pct"/>
            <w:vMerge/>
            <w:shd w:val="clear" w:color="auto" w:fill="EEECE1" w:themeFill="background2"/>
          </w:tcPr>
          <w:p w:rsidR="00D20755" w:rsidRPr="005E5440" w:rsidRDefault="00D20755" w:rsidP="00E322A0">
            <w:pPr>
              <w:rPr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EEECE1" w:themeFill="background2"/>
            <w:textDirection w:val="btLr"/>
          </w:tcPr>
          <w:p w:rsidR="00D20755" w:rsidRPr="005E5440" w:rsidRDefault="00D20755" w:rsidP="00E322A0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2"/>
                <w:szCs w:val="22"/>
              </w:rPr>
            </w:pPr>
            <w:r w:rsidRPr="005E5440">
              <w:rPr>
                <w:rFonts w:ascii="Calibri" w:hAnsi="Calibri"/>
                <w:sz w:val="22"/>
                <w:szCs w:val="22"/>
              </w:rPr>
              <w:t>ОК-1</w:t>
            </w:r>
          </w:p>
        </w:tc>
        <w:tc>
          <w:tcPr>
            <w:tcW w:w="180" w:type="pct"/>
            <w:shd w:val="clear" w:color="auto" w:fill="EEECE1" w:themeFill="background2"/>
            <w:textDirection w:val="btLr"/>
          </w:tcPr>
          <w:p w:rsidR="00D20755" w:rsidRPr="005E5440" w:rsidRDefault="00D20755" w:rsidP="00E322A0">
            <w:pPr>
              <w:ind w:left="113" w:right="113"/>
              <w:rPr>
                <w:rFonts w:ascii="Calibri" w:hAnsi="Calibri"/>
                <w:sz w:val="22"/>
                <w:szCs w:val="22"/>
              </w:rPr>
            </w:pPr>
            <w:r w:rsidRPr="005E5440">
              <w:rPr>
                <w:rFonts w:ascii="Calibri" w:hAnsi="Calibri"/>
                <w:sz w:val="22"/>
                <w:szCs w:val="22"/>
              </w:rPr>
              <w:t>ОК-2</w:t>
            </w:r>
          </w:p>
        </w:tc>
        <w:tc>
          <w:tcPr>
            <w:tcW w:w="180" w:type="pct"/>
            <w:shd w:val="clear" w:color="auto" w:fill="EEECE1" w:themeFill="background2"/>
            <w:textDirection w:val="btLr"/>
          </w:tcPr>
          <w:p w:rsidR="00D20755" w:rsidRPr="005E5440" w:rsidRDefault="00D20755" w:rsidP="00E322A0">
            <w:pPr>
              <w:ind w:left="113" w:right="113"/>
              <w:rPr>
                <w:rFonts w:ascii="Calibri" w:hAnsi="Calibri"/>
                <w:sz w:val="22"/>
                <w:szCs w:val="22"/>
              </w:rPr>
            </w:pPr>
            <w:r w:rsidRPr="005E5440">
              <w:rPr>
                <w:rFonts w:ascii="Calibri" w:hAnsi="Calibri"/>
                <w:sz w:val="22"/>
                <w:szCs w:val="22"/>
              </w:rPr>
              <w:t>ОК-3</w:t>
            </w:r>
          </w:p>
        </w:tc>
        <w:tc>
          <w:tcPr>
            <w:tcW w:w="180" w:type="pct"/>
            <w:gridSpan w:val="2"/>
            <w:shd w:val="clear" w:color="auto" w:fill="EEECE1" w:themeFill="background2"/>
            <w:textDirection w:val="btLr"/>
          </w:tcPr>
          <w:p w:rsidR="00D20755" w:rsidRPr="005E5440" w:rsidRDefault="00D20755" w:rsidP="00E322A0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2"/>
                <w:szCs w:val="22"/>
              </w:rPr>
            </w:pPr>
            <w:r w:rsidRPr="005E5440">
              <w:rPr>
                <w:rFonts w:ascii="Calibri" w:hAnsi="Calibri"/>
                <w:sz w:val="22"/>
                <w:szCs w:val="22"/>
              </w:rPr>
              <w:t>ОПК-1</w:t>
            </w:r>
          </w:p>
        </w:tc>
        <w:tc>
          <w:tcPr>
            <w:tcW w:w="180" w:type="pct"/>
            <w:shd w:val="clear" w:color="auto" w:fill="EEECE1" w:themeFill="background2"/>
            <w:textDirection w:val="btLr"/>
          </w:tcPr>
          <w:p w:rsidR="00D20755" w:rsidRPr="005E5440" w:rsidRDefault="00D20755" w:rsidP="00E322A0">
            <w:pPr>
              <w:ind w:left="113" w:right="113"/>
              <w:rPr>
                <w:rFonts w:ascii="Calibri" w:hAnsi="Calibri"/>
                <w:sz w:val="22"/>
                <w:szCs w:val="22"/>
              </w:rPr>
            </w:pPr>
            <w:r w:rsidRPr="005E5440">
              <w:rPr>
                <w:rFonts w:ascii="Calibri" w:hAnsi="Calibri"/>
                <w:sz w:val="22"/>
                <w:szCs w:val="22"/>
              </w:rPr>
              <w:t>ОПК-2</w:t>
            </w:r>
          </w:p>
        </w:tc>
        <w:tc>
          <w:tcPr>
            <w:tcW w:w="180" w:type="pct"/>
            <w:gridSpan w:val="2"/>
            <w:shd w:val="clear" w:color="auto" w:fill="EEECE1" w:themeFill="background2"/>
            <w:textDirection w:val="btLr"/>
          </w:tcPr>
          <w:p w:rsidR="00D20755" w:rsidRPr="005E5440" w:rsidRDefault="00D20755" w:rsidP="00E322A0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2"/>
                <w:szCs w:val="22"/>
              </w:rPr>
            </w:pPr>
            <w:r w:rsidRPr="005E5440">
              <w:rPr>
                <w:rFonts w:ascii="Calibri" w:hAnsi="Calibri"/>
                <w:sz w:val="22"/>
                <w:szCs w:val="22"/>
              </w:rPr>
              <w:t>ОПК-3</w:t>
            </w:r>
          </w:p>
        </w:tc>
        <w:tc>
          <w:tcPr>
            <w:tcW w:w="180" w:type="pct"/>
            <w:shd w:val="clear" w:color="auto" w:fill="EEECE1" w:themeFill="background2"/>
            <w:textDirection w:val="btLr"/>
          </w:tcPr>
          <w:p w:rsidR="00D20755" w:rsidRPr="005E5440" w:rsidRDefault="00D20755" w:rsidP="00E322A0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2"/>
                <w:szCs w:val="22"/>
              </w:rPr>
            </w:pPr>
            <w:r w:rsidRPr="005E5440">
              <w:rPr>
                <w:rFonts w:ascii="Calibri" w:hAnsi="Calibri"/>
                <w:sz w:val="22"/>
                <w:szCs w:val="22"/>
              </w:rPr>
              <w:t>ПК-14</w:t>
            </w:r>
          </w:p>
        </w:tc>
        <w:tc>
          <w:tcPr>
            <w:tcW w:w="180" w:type="pct"/>
            <w:shd w:val="clear" w:color="auto" w:fill="EEECE1" w:themeFill="background2"/>
            <w:textDirection w:val="btLr"/>
          </w:tcPr>
          <w:p w:rsidR="00D20755" w:rsidRPr="005E5440" w:rsidRDefault="00D20755" w:rsidP="00E322A0">
            <w:pPr>
              <w:ind w:left="113" w:right="113"/>
              <w:rPr>
                <w:rFonts w:ascii="Calibri" w:hAnsi="Calibri"/>
                <w:sz w:val="22"/>
                <w:szCs w:val="22"/>
              </w:rPr>
            </w:pPr>
            <w:r w:rsidRPr="005E5440">
              <w:rPr>
                <w:rFonts w:ascii="Calibri" w:hAnsi="Calibri"/>
                <w:sz w:val="22"/>
                <w:szCs w:val="22"/>
              </w:rPr>
              <w:t>ПК-15</w:t>
            </w:r>
          </w:p>
        </w:tc>
        <w:tc>
          <w:tcPr>
            <w:tcW w:w="180" w:type="pct"/>
            <w:shd w:val="clear" w:color="auto" w:fill="EEECE1" w:themeFill="background2"/>
            <w:textDirection w:val="btLr"/>
          </w:tcPr>
          <w:p w:rsidR="00D20755" w:rsidRPr="005E5440" w:rsidRDefault="00D20755" w:rsidP="00E322A0">
            <w:pPr>
              <w:ind w:left="113" w:right="113"/>
              <w:rPr>
                <w:rFonts w:ascii="Calibri" w:hAnsi="Calibri"/>
                <w:sz w:val="22"/>
                <w:szCs w:val="22"/>
              </w:rPr>
            </w:pPr>
            <w:r w:rsidRPr="005E5440">
              <w:rPr>
                <w:rFonts w:ascii="Calibri" w:hAnsi="Calibri"/>
                <w:sz w:val="22"/>
                <w:szCs w:val="22"/>
              </w:rPr>
              <w:t>ПК-16</w:t>
            </w:r>
          </w:p>
        </w:tc>
        <w:tc>
          <w:tcPr>
            <w:tcW w:w="185" w:type="pct"/>
            <w:shd w:val="clear" w:color="auto" w:fill="EEECE1" w:themeFill="background2"/>
            <w:textDirection w:val="btLr"/>
          </w:tcPr>
          <w:p w:rsidR="00D20755" w:rsidRPr="005E5440" w:rsidRDefault="00D20755" w:rsidP="00E322A0">
            <w:pPr>
              <w:ind w:left="113" w:right="113"/>
              <w:rPr>
                <w:rFonts w:ascii="Calibri" w:hAnsi="Calibri"/>
                <w:sz w:val="22"/>
                <w:szCs w:val="22"/>
              </w:rPr>
            </w:pPr>
            <w:r w:rsidRPr="005E5440">
              <w:rPr>
                <w:rFonts w:ascii="Calibri" w:hAnsi="Calibri"/>
                <w:sz w:val="22"/>
                <w:szCs w:val="22"/>
              </w:rPr>
              <w:t>ПК-17</w:t>
            </w:r>
          </w:p>
        </w:tc>
        <w:tc>
          <w:tcPr>
            <w:tcW w:w="180" w:type="pct"/>
            <w:shd w:val="clear" w:color="auto" w:fill="EEECE1" w:themeFill="background2"/>
            <w:textDirection w:val="btLr"/>
          </w:tcPr>
          <w:p w:rsidR="00D20755" w:rsidRPr="005E5440" w:rsidRDefault="00D20755" w:rsidP="00E322A0">
            <w:pPr>
              <w:ind w:left="113" w:right="113"/>
              <w:rPr>
                <w:rFonts w:ascii="Calibri" w:hAnsi="Calibri"/>
                <w:sz w:val="22"/>
                <w:szCs w:val="22"/>
              </w:rPr>
            </w:pPr>
            <w:r w:rsidRPr="005E5440">
              <w:rPr>
                <w:rFonts w:ascii="Calibri" w:hAnsi="Calibri"/>
                <w:sz w:val="22"/>
                <w:szCs w:val="22"/>
              </w:rPr>
              <w:t>ПК-18</w:t>
            </w:r>
          </w:p>
        </w:tc>
        <w:tc>
          <w:tcPr>
            <w:tcW w:w="180" w:type="pct"/>
            <w:shd w:val="clear" w:color="auto" w:fill="EEECE1" w:themeFill="background2"/>
            <w:textDirection w:val="btLr"/>
          </w:tcPr>
          <w:p w:rsidR="00D20755" w:rsidRPr="005E5440" w:rsidRDefault="00D20755" w:rsidP="00E322A0">
            <w:pPr>
              <w:ind w:left="113" w:right="113"/>
              <w:rPr>
                <w:rFonts w:ascii="Calibri" w:hAnsi="Calibri"/>
                <w:sz w:val="22"/>
                <w:szCs w:val="22"/>
              </w:rPr>
            </w:pPr>
            <w:r w:rsidRPr="005E5440">
              <w:rPr>
                <w:rFonts w:ascii="Calibri" w:hAnsi="Calibri"/>
                <w:sz w:val="22"/>
                <w:szCs w:val="22"/>
              </w:rPr>
              <w:t>ПК-19</w:t>
            </w:r>
          </w:p>
        </w:tc>
        <w:tc>
          <w:tcPr>
            <w:tcW w:w="187" w:type="pct"/>
            <w:shd w:val="clear" w:color="auto" w:fill="EEECE1" w:themeFill="background2"/>
            <w:textDirection w:val="btLr"/>
          </w:tcPr>
          <w:p w:rsidR="00D20755" w:rsidRPr="005E5440" w:rsidRDefault="00D20755" w:rsidP="00E322A0">
            <w:pPr>
              <w:ind w:left="113" w:right="113"/>
              <w:rPr>
                <w:rFonts w:ascii="Calibri" w:hAnsi="Calibri"/>
                <w:sz w:val="22"/>
                <w:szCs w:val="22"/>
              </w:rPr>
            </w:pPr>
            <w:r w:rsidRPr="005E5440">
              <w:rPr>
                <w:rFonts w:ascii="Calibri" w:hAnsi="Calibri"/>
                <w:sz w:val="22"/>
                <w:szCs w:val="22"/>
              </w:rPr>
              <w:t>ПК-20</w:t>
            </w:r>
          </w:p>
        </w:tc>
        <w:tc>
          <w:tcPr>
            <w:tcW w:w="538" w:type="pct"/>
            <w:shd w:val="clear" w:color="auto" w:fill="EEECE1" w:themeFill="background2"/>
            <w:textDirection w:val="btLr"/>
          </w:tcPr>
          <w:p w:rsidR="00D20755" w:rsidRPr="005E5440" w:rsidRDefault="00D20755" w:rsidP="00E322A0">
            <w:pPr>
              <w:ind w:left="113" w:right="113"/>
              <w:rPr>
                <w:rFonts w:ascii="Calibri" w:hAnsi="Calibri"/>
                <w:sz w:val="22"/>
                <w:szCs w:val="22"/>
              </w:rPr>
            </w:pPr>
          </w:p>
        </w:tc>
      </w:tr>
      <w:tr w:rsidR="005E5440" w:rsidRPr="005E5440" w:rsidTr="007F5F16">
        <w:trPr>
          <w:trHeight w:val="382"/>
        </w:trPr>
        <w:tc>
          <w:tcPr>
            <w:tcW w:w="461" w:type="pct"/>
            <w:shd w:val="clear" w:color="auto" w:fill="auto"/>
            <w:vAlign w:val="bottom"/>
          </w:tcPr>
          <w:p w:rsidR="00117AB6" w:rsidRPr="005E5440" w:rsidRDefault="00117AB6" w:rsidP="00E322A0">
            <w:pPr>
              <w:tabs>
                <w:tab w:val="clear" w:pos="708"/>
              </w:tabs>
              <w:rPr>
                <w:b/>
                <w:bCs/>
                <w:sz w:val="22"/>
                <w:szCs w:val="22"/>
              </w:rPr>
            </w:pPr>
            <w:r w:rsidRPr="005E5440">
              <w:rPr>
                <w:b/>
                <w:bCs/>
                <w:sz w:val="22"/>
                <w:szCs w:val="22"/>
              </w:rPr>
              <w:t>Блок 1</w:t>
            </w:r>
          </w:p>
        </w:tc>
        <w:tc>
          <w:tcPr>
            <w:tcW w:w="1649" w:type="pct"/>
            <w:shd w:val="clear" w:color="auto" w:fill="auto"/>
            <w:vAlign w:val="bottom"/>
          </w:tcPr>
          <w:p w:rsidR="00117AB6" w:rsidRPr="005E5440" w:rsidRDefault="00117AB6" w:rsidP="00E322A0">
            <w:pPr>
              <w:tabs>
                <w:tab w:val="clear" w:pos="708"/>
              </w:tabs>
              <w:rPr>
                <w:b/>
                <w:bCs/>
                <w:sz w:val="22"/>
                <w:szCs w:val="22"/>
              </w:rPr>
            </w:pPr>
            <w:r w:rsidRPr="005E5440">
              <w:rPr>
                <w:b/>
                <w:bCs/>
                <w:sz w:val="22"/>
                <w:szCs w:val="22"/>
              </w:rPr>
              <w:t>Вариативная часть</w:t>
            </w:r>
          </w:p>
        </w:tc>
        <w:tc>
          <w:tcPr>
            <w:tcW w:w="180" w:type="pct"/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117AB6" w:rsidRPr="005E5440" w:rsidRDefault="00117AB6" w:rsidP="00E322A0">
            <w:pPr>
              <w:ind w:left="113" w:right="113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5" w:type="pct"/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7" w:type="pct"/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38" w:type="pct"/>
            <w:shd w:val="clear" w:color="auto" w:fill="auto"/>
          </w:tcPr>
          <w:p w:rsidR="00117AB6" w:rsidRPr="005E5440" w:rsidRDefault="00117AB6" w:rsidP="00E322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F5F16" w:rsidRPr="005E5440" w:rsidTr="007F5F16">
        <w:trPr>
          <w:trHeight w:val="452"/>
        </w:trPr>
        <w:tc>
          <w:tcPr>
            <w:tcW w:w="461" w:type="pct"/>
            <w:shd w:val="clear" w:color="auto" w:fill="auto"/>
          </w:tcPr>
          <w:p w:rsidR="007F5F16" w:rsidRPr="005E5440" w:rsidRDefault="007F5F16" w:rsidP="007F5F16">
            <w:pPr>
              <w:rPr>
                <w:sz w:val="22"/>
                <w:szCs w:val="22"/>
              </w:rPr>
            </w:pPr>
            <w:r w:rsidRPr="005E5440">
              <w:rPr>
                <w:sz w:val="22"/>
                <w:szCs w:val="22"/>
              </w:rPr>
              <w:t>Б1.В.01</w:t>
            </w:r>
          </w:p>
        </w:tc>
        <w:tc>
          <w:tcPr>
            <w:tcW w:w="1649" w:type="pct"/>
            <w:shd w:val="clear" w:color="auto" w:fill="auto"/>
          </w:tcPr>
          <w:p w:rsidR="007F5F16" w:rsidRPr="005E5440" w:rsidRDefault="007F5F16" w:rsidP="007F5F16">
            <w:pPr>
              <w:rPr>
                <w:sz w:val="22"/>
                <w:szCs w:val="22"/>
              </w:rPr>
            </w:pPr>
            <w:r w:rsidRPr="005E5440">
              <w:rPr>
                <w:sz w:val="22"/>
                <w:szCs w:val="22"/>
              </w:rPr>
              <w:t>Развитие конкуренции и антимонопольная политика</w:t>
            </w: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E544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E544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5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7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E5440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8" w:type="pct"/>
            <w:shd w:val="clear" w:color="auto" w:fill="FFFFFF" w:themeFill="background1"/>
          </w:tcPr>
          <w:p w:rsidR="007F5F16" w:rsidRPr="000134A0" w:rsidRDefault="007F5F16" w:rsidP="007F5F16">
            <w:pPr>
              <w:jc w:val="center"/>
              <w:rPr>
                <w:bCs/>
                <w:sz w:val="22"/>
                <w:szCs w:val="28"/>
              </w:rPr>
            </w:pPr>
            <w:r w:rsidRPr="000134A0">
              <w:rPr>
                <w:bCs/>
                <w:sz w:val="22"/>
                <w:szCs w:val="28"/>
              </w:rPr>
              <w:t>Квалиф. требования</w:t>
            </w:r>
          </w:p>
        </w:tc>
      </w:tr>
      <w:tr w:rsidR="007F5F16" w:rsidRPr="005E5440" w:rsidTr="007F5F16">
        <w:tc>
          <w:tcPr>
            <w:tcW w:w="461" w:type="pct"/>
            <w:shd w:val="clear" w:color="auto" w:fill="auto"/>
          </w:tcPr>
          <w:p w:rsidR="007F5F16" w:rsidRPr="005E5440" w:rsidRDefault="007F5F16" w:rsidP="007F5F16">
            <w:pPr>
              <w:rPr>
                <w:sz w:val="22"/>
                <w:szCs w:val="22"/>
              </w:rPr>
            </w:pPr>
            <w:r w:rsidRPr="005E5440">
              <w:rPr>
                <w:sz w:val="22"/>
                <w:szCs w:val="22"/>
              </w:rPr>
              <w:t>Б1.В.02</w:t>
            </w:r>
          </w:p>
        </w:tc>
        <w:tc>
          <w:tcPr>
            <w:tcW w:w="1649" w:type="pct"/>
            <w:shd w:val="clear" w:color="auto" w:fill="auto"/>
          </w:tcPr>
          <w:p w:rsidR="007F5F16" w:rsidRPr="005E5440" w:rsidRDefault="007F5F16" w:rsidP="007F5F16">
            <w:pPr>
              <w:rPr>
                <w:sz w:val="22"/>
                <w:szCs w:val="22"/>
              </w:rPr>
            </w:pPr>
            <w:r w:rsidRPr="005E5440">
              <w:rPr>
                <w:sz w:val="22"/>
                <w:szCs w:val="22"/>
              </w:rPr>
              <w:t>Управление развитием региона</w:t>
            </w: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E544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E544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7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38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F5F16" w:rsidRPr="005E5440" w:rsidTr="007F5F16">
        <w:tc>
          <w:tcPr>
            <w:tcW w:w="461" w:type="pct"/>
            <w:shd w:val="clear" w:color="auto" w:fill="auto"/>
          </w:tcPr>
          <w:p w:rsidR="007F5F16" w:rsidRPr="005E5440" w:rsidRDefault="007F5F16" w:rsidP="007F5F16">
            <w:pPr>
              <w:rPr>
                <w:sz w:val="22"/>
                <w:szCs w:val="22"/>
              </w:rPr>
            </w:pPr>
            <w:r w:rsidRPr="005E5440">
              <w:rPr>
                <w:sz w:val="22"/>
                <w:szCs w:val="22"/>
              </w:rPr>
              <w:t>Б1.В.03</w:t>
            </w:r>
          </w:p>
        </w:tc>
        <w:tc>
          <w:tcPr>
            <w:tcW w:w="1649" w:type="pct"/>
            <w:shd w:val="clear" w:color="auto" w:fill="auto"/>
          </w:tcPr>
          <w:p w:rsidR="007F5F16" w:rsidRPr="005E5440" w:rsidRDefault="007F5F16" w:rsidP="007F5F16">
            <w:pPr>
              <w:rPr>
                <w:sz w:val="22"/>
                <w:szCs w:val="22"/>
              </w:rPr>
            </w:pPr>
            <w:r w:rsidRPr="005E5440">
              <w:rPr>
                <w:sz w:val="22"/>
                <w:szCs w:val="22"/>
              </w:rPr>
              <w:t>Методический инструментарий наставничества в ГМУ</w:t>
            </w: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E544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7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E5440">
              <w:rPr>
                <w:rFonts w:ascii="Calibri" w:hAnsi="Calibri"/>
                <w:b/>
                <w:bCs/>
                <w:sz w:val="22"/>
                <w:szCs w:val="22"/>
              </w:rPr>
              <w:t> 0</w:t>
            </w:r>
          </w:p>
        </w:tc>
        <w:tc>
          <w:tcPr>
            <w:tcW w:w="538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F5F16" w:rsidRPr="005E5440" w:rsidTr="007F5F16">
        <w:tc>
          <w:tcPr>
            <w:tcW w:w="461" w:type="pct"/>
            <w:shd w:val="clear" w:color="auto" w:fill="auto"/>
          </w:tcPr>
          <w:p w:rsidR="007F5F16" w:rsidRPr="005E5440" w:rsidRDefault="007F5F16" w:rsidP="007F5F16">
            <w:pPr>
              <w:rPr>
                <w:sz w:val="22"/>
                <w:szCs w:val="22"/>
              </w:rPr>
            </w:pPr>
            <w:r w:rsidRPr="005E5440">
              <w:rPr>
                <w:sz w:val="22"/>
                <w:szCs w:val="22"/>
              </w:rPr>
              <w:t>Б1.В.04</w:t>
            </w:r>
          </w:p>
        </w:tc>
        <w:tc>
          <w:tcPr>
            <w:tcW w:w="1649" w:type="pct"/>
            <w:shd w:val="clear" w:color="auto" w:fill="auto"/>
          </w:tcPr>
          <w:p w:rsidR="007F5F16" w:rsidRPr="005E5440" w:rsidRDefault="007F5F16" w:rsidP="007F5F16">
            <w:pPr>
              <w:rPr>
                <w:sz w:val="22"/>
                <w:szCs w:val="22"/>
              </w:rPr>
            </w:pPr>
            <w:r w:rsidRPr="005E5440">
              <w:rPr>
                <w:sz w:val="22"/>
                <w:szCs w:val="22"/>
              </w:rPr>
              <w:t>Бюджетная система и реформирование управления общественными финансами</w:t>
            </w: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E544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E544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7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E5440">
              <w:rPr>
                <w:rFonts w:ascii="Calibri" w:hAnsi="Calibri"/>
                <w:b/>
                <w:bCs/>
                <w:sz w:val="22"/>
                <w:szCs w:val="22"/>
              </w:rPr>
              <w:t>  </w:t>
            </w:r>
          </w:p>
        </w:tc>
        <w:tc>
          <w:tcPr>
            <w:tcW w:w="538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F5F16" w:rsidRPr="005E5440" w:rsidTr="007F5F16">
        <w:trPr>
          <w:trHeight w:val="359"/>
        </w:trPr>
        <w:tc>
          <w:tcPr>
            <w:tcW w:w="461" w:type="pct"/>
            <w:shd w:val="clear" w:color="auto" w:fill="auto"/>
          </w:tcPr>
          <w:p w:rsidR="007F5F16" w:rsidRPr="005E5440" w:rsidRDefault="007F5F16" w:rsidP="007F5F16">
            <w:pPr>
              <w:rPr>
                <w:sz w:val="22"/>
                <w:szCs w:val="22"/>
              </w:rPr>
            </w:pPr>
            <w:r w:rsidRPr="005E5440">
              <w:rPr>
                <w:sz w:val="22"/>
                <w:szCs w:val="22"/>
              </w:rPr>
              <w:t>Б1.В.05</w:t>
            </w:r>
          </w:p>
        </w:tc>
        <w:tc>
          <w:tcPr>
            <w:tcW w:w="1649" w:type="pct"/>
            <w:shd w:val="clear" w:color="auto" w:fill="auto"/>
          </w:tcPr>
          <w:p w:rsidR="007F5F16" w:rsidRPr="005E5440" w:rsidRDefault="007F5F16" w:rsidP="007F5F16">
            <w:pPr>
              <w:rPr>
                <w:sz w:val="22"/>
                <w:szCs w:val="22"/>
              </w:rPr>
            </w:pPr>
            <w:r w:rsidRPr="005E5440">
              <w:rPr>
                <w:sz w:val="22"/>
                <w:szCs w:val="22"/>
              </w:rPr>
              <w:t>Процессы и инструменты проектного управления в ГМУ</w:t>
            </w: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E544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E544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7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E5440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8" w:type="pct"/>
            <w:shd w:val="clear" w:color="auto" w:fill="FFFFFF" w:themeFill="background1"/>
          </w:tcPr>
          <w:p w:rsidR="007F5F16" w:rsidRPr="000134A0" w:rsidRDefault="007F5F16" w:rsidP="007F5F16">
            <w:pPr>
              <w:jc w:val="center"/>
              <w:rPr>
                <w:bCs/>
                <w:sz w:val="22"/>
                <w:szCs w:val="28"/>
              </w:rPr>
            </w:pPr>
            <w:r w:rsidRPr="000134A0">
              <w:rPr>
                <w:bCs/>
                <w:sz w:val="22"/>
                <w:szCs w:val="28"/>
              </w:rPr>
              <w:t>Квалиф. требования</w:t>
            </w:r>
          </w:p>
        </w:tc>
      </w:tr>
      <w:tr w:rsidR="007F5F16" w:rsidRPr="005E5440" w:rsidTr="007F5F16">
        <w:trPr>
          <w:trHeight w:val="359"/>
        </w:trPr>
        <w:tc>
          <w:tcPr>
            <w:tcW w:w="461" w:type="pct"/>
            <w:shd w:val="clear" w:color="auto" w:fill="auto"/>
          </w:tcPr>
          <w:p w:rsidR="007F5F16" w:rsidRPr="005E5440" w:rsidRDefault="007F5F16" w:rsidP="007F5F16">
            <w:pPr>
              <w:rPr>
                <w:sz w:val="22"/>
                <w:szCs w:val="22"/>
              </w:rPr>
            </w:pPr>
            <w:r w:rsidRPr="005E5440">
              <w:rPr>
                <w:sz w:val="22"/>
                <w:szCs w:val="22"/>
              </w:rPr>
              <w:t>Б1.В.06</w:t>
            </w:r>
          </w:p>
        </w:tc>
        <w:tc>
          <w:tcPr>
            <w:tcW w:w="1649" w:type="pct"/>
            <w:shd w:val="clear" w:color="auto" w:fill="auto"/>
          </w:tcPr>
          <w:p w:rsidR="007F5F16" w:rsidRPr="005E5440" w:rsidRDefault="007F5F16" w:rsidP="007F5F16">
            <w:pPr>
              <w:rPr>
                <w:sz w:val="22"/>
                <w:szCs w:val="22"/>
              </w:rPr>
            </w:pPr>
            <w:r w:rsidRPr="005E5440">
              <w:rPr>
                <w:sz w:val="22"/>
                <w:szCs w:val="22"/>
              </w:rPr>
              <w:t>Теория риска и моделирование рисковых ситуаций</w:t>
            </w: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E544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E544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7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38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F5F16" w:rsidRPr="005E5440" w:rsidTr="007F5F16">
        <w:trPr>
          <w:trHeight w:val="359"/>
        </w:trPr>
        <w:tc>
          <w:tcPr>
            <w:tcW w:w="461" w:type="pct"/>
            <w:shd w:val="clear" w:color="auto" w:fill="auto"/>
          </w:tcPr>
          <w:p w:rsidR="007F5F16" w:rsidRPr="005E5440" w:rsidRDefault="007F5F16" w:rsidP="007F5F16">
            <w:pPr>
              <w:rPr>
                <w:sz w:val="22"/>
                <w:szCs w:val="22"/>
              </w:rPr>
            </w:pPr>
            <w:r w:rsidRPr="005E5440">
              <w:rPr>
                <w:sz w:val="22"/>
                <w:szCs w:val="22"/>
              </w:rPr>
              <w:lastRenderedPageBreak/>
              <w:t>Б1.В.07</w:t>
            </w:r>
          </w:p>
        </w:tc>
        <w:tc>
          <w:tcPr>
            <w:tcW w:w="1649" w:type="pct"/>
            <w:shd w:val="clear" w:color="auto" w:fill="auto"/>
          </w:tcPr>
          <w:p w:rsidR="007F5F16" w:rsidRPr="005E5440" w:rsidRDefault="007F5F16" w:rsidP="007F5F16">
            <w:pPr>
              <w:rPr>
                <w:sz w:val="22"/>
                <w:szCs w:val="22"/>
              </w:rPr>
            </w:pPr>
            <w:r w:rsidRPr="005E5440">
              <w:rPr>
                <w:sz w:val="22"/>
                <w:szCs w:val="22"/>
              </w:rPr>
              <w:t>Планирование социально-экономических систем и процессов</w:t>
            </w: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E544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E544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7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38" w:type="pct"/>
            <w:shd w:val="clear" w:color="auto" w:fill="FFFFFF" w:themeFill="background1"/>
          </w:tcPr>
          <w:p w:rsidR="007F5F16" w:rsidRPr="000134A0" w:rsidRDefault="007F5F16" w:rsidP="007F5F16">
            <w:pPr>
              <w:jc w:val="center"/>
              <w:rPr>
                <w:bCs/>
                <w:sz w:val="22"/>
                <w:szCs w:val="28"/>
              </w:rPr>
            </w:pPr>
            <w:r w:rsidRPr="000134A0">
              <w:rPr>
                <w:bCs/>
                <w:sz w:val="22"/>
                <w:szCs w:val="28"/>
              </w:rPr>
              <w:t>Квалиф. требования</w:t>
            </w:r>
          </w:p>
        </w:tc>
      </w:tr>
      <w:tr w:rsidR="007F5F16" w:rsidRPr="005E5440" w:rsidTr="007F5F16">
        <w:trPr>
          <w:trHeight w:val="359"/>
        </w:trPr>
        <w:tc>
          <w:tcPr>
            <w:tcW w:w="461" w:type="pct"/>
            <w:shd w:val="clear" w:color="auto" w:fill="auto"/>
          </w:tcPr>
          <w:p w:rsidR="007F5F16" w:rsidRPr="005E5440" w:rsidRDefault="007F5F16" w:rsidP="007F5F16">
            <w:pPr>
              <w:rPr>
                <w:sz w:val="22"/>
                <w:szCs w:val="22"/>
              </w:rPr>
            </w:pPr>
            <w:r w:rsidRPr="005E5440">
              <w:rPr>
                <w:sz w:val="22"/>
                <w:szCs w:val="22"/>
              </w:rPr>
              <w:t>Б1.В.08</w:t>
            </w:r>
          </w:p>
        </w:tc>
        <w:tc>
          <w:tcPr>
            <w:tcW w:w="1649" w:type="pct"/>
            <w:shd w:val="clear" w:color="auto" w:fill="auto"/>
          </w:tcPr>
          <w:p w:rsidR="007F5F16" w:rsidRPr="005E5440" w:rsidRDefault="007F5F16" w:rsidP="007F5F16">
            <w:pPr>
              <w:rPr>
                <w:sz w:val="22"/>
                <w:szCs w:val="22"/>
              </w:rPr>
            </w:pPr>
            <w:r w:rsidRPr="005E5440">
              <w:rPr>
                <w:sz w:val="22"/>
                <w:szCs w:val="22"/>
              </w:rPr>
              <w:t>Теория и механизмы современного государственного управления</w:t>
            </w: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E544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E544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7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38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F5F16" w:rsidRPr="005E5440" w:rsidTr="007F5F16">
        <w:trPr>
          <w:trHeight w:val="359"/>
        </w:trPr>
        <w:tc>
          <w:tcPr>
            <w:tcW w:w="461" w:type="pct"/>
            <w:vMerge w:val="restart"/>
            <w:shd w:val="clear" w:color="auto" w:fill="auto"/>
          </w:tcPr>
          <w:p w:rsidR="007F5F16" w:rsidRPr="005E5440" w:rsidRDefault="007F5F16" w:rsidP="007F5F16">
            <w:pPr>
              <w:rPr>
                <w:sz w:val="22"/>
                <w:szCs w:val="22"/>
              </w:rPr>
            </w:pPr>
            <w:r w:rsidRPr="005E5440">
              <w:rPr>
                <w:sz w:val="22"/>
                <w:szCs w:val="22"/>
              </w:rPr>
              <w:t>Б1.В.ДВ.01</w:t>
            </w:r>
          </w:p>
        </w:tc>
        <w:tc>
          <w:tcPr>
            <w:tcW w:w="1649" w:type="pct"/>
            <w:shd w:val="clear" w:color="auto" w:fill="auto"/>
          </w:tcPr>
          <w:p w:rsidR="007F5F16" w:rsidRPr="005E5440" w:rsidRDefault="007F5F16" w:rsidP="007F5F16">
            <w:pPr>
              <w:rPr>
                <w:sz w:val="22"/>
                <w:szCs w:val="22"/>
              </w:rPr>
            </w:pPr>
            <w:r w:rsidRPr="005E5440">
              <w:rPr>
                <w:sz w:val="22"/>
                <w:szCs w:val="22"/>
              </w:rPr>
              <w:t>Мониторинг результативности в государственном секторе экономики</w:t>
            </w: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E544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E544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7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38" w:type="pct"/>
            <w:shd w:val="clear" w:color="auto" w:fill="FFFFFF" w:themeFill="background1"/>
          </w:tcPr>
          <w:p w:rsidR="007F5F16" w:rsidRPr="000134A0" w:rsidRDefault="007F5F16" w:rsidP="007F5F16">
            <w:pPr>
              <w:jc w:val="center"/>
              <w:rPr>
                <w:bCs/>
                <w:sz w:val="22"/>
                <w:szCs w:val="28"/>
              </w:rPr>
            </w:pPr>
            <w:r w:rsidRPr="000134A0">
              <w:rPr>
                <w:bCs/>
                <w:sz w:val="22"/>
                <w:szCs w:val="28"/>
              </w:rPr>
              <w:t>Квалиф. требования</w:t>
            </w:r>
          </w:p>
        </w:tc>
      </w:tr>
      <w:tr w:rsidR="007F5F16" w:rsidRPr="005E5440" w:rsidTr="007F5F16">
        <w:trPr>
          <w:trHeight w:val="359"/>
        </w:trPr>
        <w:tc>
          <w:tcPr>
            <w:tcW w:w="461" w:type="pct"/>
            <w:vMerge/>
            <w:shd w:val="clear" w:color="auto" w:fill="auto"/>
          </w:tcPr>
          <w:p w:rsidR="007F5F16" w:rsidRPr="005E5440" w:rsidRDefault="007F5F16" w:rsidP="007F5F16">
            <w:pPr>
              <w:rPr>
                <w:sz w:val="22"/>
                <w:szCs w:val="22"/>
              </w:rPr>
            </w:pPr>
          </w:p>
        </w:tc>
        <w:tc>
          <w:tcPr>
            <w:tcW w:w="1649" w:type="pct"/>
            <w:shd w:val="clear" w:color="auto" w:fill="auto"/>
          </w:tcPr>
          <w:p w:rsidR="007F5F16" w:rsidRPr="005E5440" w:rsidRDefault="007F5F16" w:rsidP="007F5F16">
            <w:pPr>
              <w:rPr>
                <w:sz w:val="22"/>
                <w:szCs w:val="22"/>
              </w:rPr>
            </w:pPr>
            <w:r w:rsidRPr="005E5440">
              <w:rPr>
                <w:sz w:val="22"/>
                <w:szCs w:val="22"/>
              </w:rPr>
              <w:t>Анализ государственных программ и политик</w:t>
            </w: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E544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E544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7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38" w:type="pct"/>
            <w:shd w:val="clear" w:color="auto" w:fill="FFFFFF" w:themeFill="background1"/>
          </w:tcPr>
          <w:p w:rsidR="007F5F16" w:rsidRPr="000134A0" w:rsidRDefault="007F5F16" w:rsidP="007F5F16">
            <w:pPr>
              <w:jc w:val="center"/>
              <w:rPr>
                <w:bCs/>
                <w:sz w:val="22"/>
                <w:szCs w:val="28"/>
              </w:rPr>
            </w:pPr>
            <w:r w:rsidRPr="000134A0">
              <w:rPr>
                <w:bCs/>
                <w:sz w:val="22"/>
                <w:szCs w:val="28"/>
              </w:rPr>
              <w:t>Квалиф. требования</w:t>
            </w:r>
          </w:p>
        </w:tc>
      </w:tr>
      <w:tr w:rsidR="007F5F16" w:rsidRPr="005E5440" w:rsidTr="007F5F16">
        <w:trPr>
          <w:trHeight w:val="359"/>
        </w:trPr>
        <w:tc>
          <w:tcPr>
            <w:tcW w:w="461" w:type="pct"/>
            <w:vMerge w:val="restart"/>
            <w:shd w:val="clear" w:color="auto" w:fill="auto"/>
            <w:vAlign w:val="center"/>
          </w:tcPr>
          <w:p w:rsidR="007F5F16" w:rsidRPr="005E5440" w:rsidRDefault="007F5F16" w:rsidP="007F5F16">
            <w:pPr>
              <w:tabs>
                <w:tab w:val="clear" w:pos="708"/>
              </w:tabs>
              <w:rPr>
                <w:sz w:val="22"/>
                <w:szCs w:val="22"/>
              </w:rPr>
            </w:pPr>
            <w:r w:rsidRPr="005E5440">
              <w:rPr>
                <w:sz w:val="22"/>
                <w:szCs w:val="22"/>
              </w:rPr>
              <w:t>Б1.В.ДВ.02</w:t>
            </w:r>
          </w:p>
        </w:tc>
        <w:tc>
          <w:tcPr>
            <w:tcW w:w="1649" w:type="pct"/>
            <w:shd w:val="clear" w:color="auto" w:fill="auto"/>
            <w:vAlign w:val="center"/>
          </w:tcPr>
          <w:p w:rsidR="007F5F16" w:rsidRPr="005E5440" w:rsidRDefault="007F5F16" w:rsidP="007F5F16">
            <w:pPr>
              <w:rPr>
                <w:sz w:val="22"/>
                <w:szCs w:val="22"/>
              </w:rPr>
            </w:pPr>
            <w:r w:rsidRPr="005E5440">
              <w:rPr>
                <w:sz w:val="22"/>
                <w:szCs w:val="22"/>
              </w:rPr>
              <w:t>Практикум лидерских компетенций</w:t>
            </w: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E544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E544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E544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7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38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F5F16" w:rsidRPr="005E5440" w:rsidTr="007F5F16">
        <w:trPr>
          <w:trHeight w:val="359"/>
        </w:trPr>
        <w:tc>
          <w:tcPr>
            <w:tcW w:w="461" w:type="pct"/>
            <w:vMerge/>
            <w:shd w:val="clear" w:color="auto" w:fill="auto"/>
            <w:vAlign w:val="center"/>
          </w:tcPr>
          <w:p w:rsidR="007F5F16" w:rsidRPr="005E5440" w:rsidRDefault="007F5F16" w:rsidP="007F5F16">
            <w:pPr>
              <w:rPr>
                <w:sz w:val="22"/>
                <w:szCs w:val="22"/>
              </w:rPr>
            </w:pPr>
          </w:p>
        </w:tc>
        <w:tc>
          <w:tcPr>
            <w:tcW w:w="1649" w:type="pct"/>
            <w:shd w:val="clear" w:color="auto" w:fill="auto"/>
            <w:vAlign w:val="center"/>
          </w:tcPr>
          <w:p w:rsidR="007F5F16" w:rsidRPr="005E5440" w:rsidRDefault="007F5F16" w:rsidP="007F5F16">
            <w:pPr>
              <w:rPr>
                <w:sz w:val="22"/>
                <w:szCs w:val="22"/>
              </w:rPr>
            </w:pPr>
            <w:r w:rsidRPr="005E5440">
              <w:rPr>
                <w:sz w:val="22"/>
                <w:szCs w:val="22"/>
              </w:rPr>
              <w:t>Профессиональные компетенции в  государственном управлении</w:t>
            </w: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E544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E544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E544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7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38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F5F16" w:rsidRPr="005E5440" w:rsidTr="007F5F16">
        <w:trPr>
          <w:trHeight w:val="359"/>
        </w:trPr>
        <w:tc>
          <w:tcPr>
            <w:tcW w:w="461" w:type="pct"/>
            <w:vMerge w:val="restart"/>
            <w:shd w:val="clear" w:color="auto" w:fill="auto"/>
          </w:tcPr>
          <w:p w:rsidR="007F5F16" w:rsidRPr="005E5440" w:rsidRDefault="007F5F16" w:rsidP="007F5F16">
            <w:pPr>
              <w:rPr>
                <w:sz w:val="22"/>
                <w:szCs w:val="22"/>
              </w:rPr>
            </w:pPr>
            <w:r w:rsidRPr="005E5440">
              <w:rPr>
                <w:sz w:val="22"/>
                <w:szCs w:val="22"/>
              </w:rPr>
              <w:t>Б1.В.ДВ.03</w:t>
            </w:r>
          </w:p>
        </w:tc>
        <w:tc>
          <w:tcPr>
            <w:tcW w:w="1649" w:type="pct"/>
            <w:shd w:val="clear" w:color="auto" w:fill="auto"/>
          </w:tcPr>
          <w:p w:rsidR="007F5F16" w:rsidRPr="005E5440" w:rsidRDefault="007F5F16" w:rsidP="007F5F16">
            <w:pPr>
              <w:rPr>
                <w:sz w:val="22"/>
                <w:szCs w:val="22"/>
              </w:rPr>
            </w:pPr>
            <w:r w:rsidRPr="005E5440">
              <w:rPr>
                <w:sz w:val="22"/>
                <w:szCs w:val="22"/>
              </w:rPr>
              <w:t>Информационно-аналитические технологии государственного и муниципального управления</w:t>
            </w: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E544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E544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7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38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F5F16" w:rsidRPr="005E5440" w:rsidTr="007F5F16">
        <w:trPr>
          <w:trHeight w:val="359"/>
        </w:trPr>
        <w:tc>
          <w:tcPr>
            <w:tcW w:w="461" w:type="pct"/>
            <w:vMerge/>
            <w:shd w:val="clear" w:color="auto" w:fill="auto"/>
          </w:tcPr>
          <w:p w:rsidR="007F5F16" w:rsidRPr="005E5440" w:rsidRDefault="007F5F16" w:rsidP="007F5F16">
            <w:pPr>
              <w:rPr>
                <w:sz w:val="22"/>
                <w:szCs w:val="22"/>
              </w:rPr>
            </w:pPr>
          </w:p>
        </w:tc>
        <w:tc>
          <w:tcPr>
            <w:tcW w:w="1649" w:type="pct"/>
            <w:shd w:val="clear" w:color="auto" w:fill="auto"/>
          </w:tcPr>
          <w:p w:rsidR="007F5F16" w:rsidRPr="005E5440" w:rsidRDefault="007F5F16" w:rsidP="007F5F16">
            <w:pPr>
              <w:rPr>
                <w:sz w:val="22"/>
                <w:szCs w:val="22"/>
              </w:rPr>
            </w:pPr>
            <w:r w:rsidRPr="005E5440">
              <w:rPr>
                <w:sz w:val="22"/>
                <w:szCs w:val="22"/>
              </w:rPr>
              <w:t>Современные информационные технологии в государственном и муниципальном управлении</w:t>
            </w: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E544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E544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7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38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F5F16" w:rsidRPr="005E5440" w:rsidTr="007F5F16">
        <w:trPr>
          <w:trHeight w:val="359"/>
        </w:trPr>
        <w:tc>
          <w:tcPr>
            <w:tcW w:w="461" w:type="pct"/>
            <w:vMerge w:val="restart"/>
            <w:shd w:val="clear" w:color="auto" w:fill="auto"/>
          </w:tcPr>
          <w:p w:rsidR="007F5F16" w:rsidRPr="005E5440" w:rsidRDefault="007F5F16" w:rsidP="007F5F16">
            <w:pPr>
              <w:rPr>
                <w:sz w:val="22"/>
                <w:szCs w:val="22"/>
              </w:rPr>
            </w:pPr>
            <w:r w:rsidRPr="005E5440">
              <w:rPr>
                <w:sz w:val="22"/>
                <w:szCs w:val="22"/>
              </w:rPr>
              <w:t>Б1.В.ДВ.04</w:t>
            </w:r>
          </w:p>
        </w:tc>
        <w:tc>
          <w:tcPr>
            <w:tcW w:w="1649" w:type="pct"/>
            <w:shd w:val="clear" w:color="auto" w:fill="auto"/>
          </w:tcPr>
          <w:p w:rsidR="007F5F16" w:rsidRPr="005E5440" w:rsidRDefault="007F5F16" w:rsidP="007F5F16">
            <w:pPr>
              <w:rPr>
                <w:sz w:val="22"/>
                <w:szCs w:val="22"/>
              </w:rPr>
            </w:pPr>
            <w:r w:rsidRPr="005E5440">
              <w:rPr>
                <w:sz w:val="22"/>
                <w:szCs w:val="22"/>
              </w:rPr>
              <w:t>Теория и механизмы противодействия коррупции</w:t>
            </w: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E544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E544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7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38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F5F16" w:rsidRPr="005E5440" w:rsidTr="007F5F16">
        <w:trPr>
          <w:trHeight w:val="359"/>
        </w:trPr>
        <w:tc>
          <w:tcPr>
            <w:tcW w:w="461" w:type="pct"/>
            <w:vMerge/>
            <w:shd w:val="clear" w:color="auto" w:fill="auto"/>
          </w:tcPr>
          <w:p w:rsidR="007F5F16" w:rsidRPr="005E5440" w:rsidRDefault="007F5F16" w:rsidP="007F5F16">
            <w:pPr>
              <w:rPr>
                <w:sz w:val="22"/>
                <w:szCs w:val="22"/>
              </w:rPr>
            </w:pPr>
          </w:p>
        </w:tc>
        <w:tc>
          <w:tcPr>
            <w:tcW w:w="1649" w:type="pct"/>
            <w:shd w:val="clear" w:color="auto" w:fill="auto"/>
          </w:tcPr>
          <w:p w:rsidR="007F5F16" w:rsidRPr="005E5440" w:rsidRDefault="007F5F16" w:rsidP="007F5F16">
            <w:pPr>
              <w:rPr>
                <w:sz w:val="22"/>
                <w:szCs w:val="22"/>
              </w:rPr>
            </w:pPr>
            <w:r w:rsidRPr="005E5440">
              <w:rPr>
                <w:sz w:val="22"/>
                <w:szCs w:val="22"/>
              </w:rPr>
              <w:t>Экономические механизмы противодействия коррупции</w:t>
            </w: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E544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E544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7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38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F5F16" w:rsidRPr="005E5440" w:rsidTr="007F5F16">
        <w:tc>
          <w:tcPr>
            <w:tcW w:w="461" w:type="pct"/>
            <w:shd w:val="clear" w:color="auto" w:fill="auto"/>
            <w:vAlign w:val="center"/>
          </w:tcPr>
          <w:p w:rsidR="007F5F16" w:rsidRPr="005E5440" w:rsidRDefault="007F5F16" w:rsidP="007F5F16">
            <w:pPr>
              <w:tabs>
                <w:tab w:val="clear" w:pos="708"/>
              </w:tabs>
              <w:rPr>
                <w:b/>
                <w:bCs/>
                <w:sz w:val="22"/>
                <w:szCs w:val="22"/>
              </w:rPr>
            </w:pPr>
            <w:r w:rsidRPr="005E5440">
              <w:rPr>
                <w:b/>
                <w:bCs/>
                <w:sz w:val="22"/>
                <w:szCs w:val="22"/>
              </w:rPr>
              <w:t>Блок 2</w:t>
            </w:r>
          </w:p>
        </w:tc>
        <w:tc>
          <w:tcPr>
            <w:tcW w:w="1649" w:type="pct"/>
            <w:shd w:val="clear" w:color="auto" w:fill="auto"/>
            <w:vAlign w:val="center"/>
          </w:tcPr>
          <w:p w:rsidR="007F5F16" w:rsidRPr="005E5440" w:rsidRDefault="007F5F16" w:rsidP="007F5F16">
            <w:pPr>
              <w:tabs>
                <w:tab w:val="clear" w:pos="708"/>
              </w:tabs>
              <w:rPr>
                <w:b/>
                <w:bCs/>
                <w:sz w:val="22"/>
                <w:szCs w:val="22"/>
              </w:rPr>
            </w:pPr>
            <w:r w:rsidRPr="005E5440">
              <w:rPr>
                <w:b/>
                <w:bCs/>
                <w:sz w:val="22"/>
                <w:szCs w:val="22"/>
              </w:rPr>
              <w:t>Вариативная часть</w:t>
            </w: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5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7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38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E5440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</w:tr>
      <w:tr w:rsidR="007F5F16" w:rsidRPr="005E5440" w:rsidTr="007F5F16">
        <w:tc>
          <w:tcPr>
            <w:tcW w:w="461" w:type="pct"/>
            <w:shd w:val="clear" w:color="auto" w:fill="auto"/>
          </w:tcPr>
          <w:p w:rsidR="007F5F16" w:rsidRPr="005E5440" w:rsidRDefault="007F5F16" w:rsidP="007F5F16">
            <w:pPr>
              <w:rPr>
                <w:sz w:val="22"/>
                <w:szCs w:val="22"/>
              </w:rPr>
            </w:pPr>
            <w:r w:rsidRPr="005E5440">
              <w:rPr>
                <w:sz w:val="22"/>
                <w:szCs w:val="22"/>
              </w:rPr>
              <w:t>Б2.В.01(У)</w:t>
            </w:r>
          </w:p>
        </w:tc>
        <w:tc>
          <w:tcPr>
            <w:tcW w:w="1649" w:type="pct"/>
            <w:shd w:val="clear" w:color="auto" w:fill="auto"/>
          </w:tcPr>
          <w:p w:rsidR="007F5F16" w:rsidRPr="005E5440" w:rsidRDefault="007F5F16" w:rsidP="007F5F16">
            <w:pPr>
              <w:rPr>
                <w:sz w:val="22"/>
                <w:szCs w:val="22"/>
              </w:rPr>
            </w:pPr>
            <w:r w:rsidRPr="005E5440">
              <w:rPr>
                <w:sz w:val="22"/>
                <w:szCs w:val="22"/>
              </w:rPr>
              <w:t xml:space="preserve">Практика по получению первичных профессиональных умений и навыков  </w:t>
            </w: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E544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E544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5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E544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E544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7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E5440">
              <w:rPr>
                <w:rFonts w:ascii="Calibri" w:hAnsi="Calibri"/>
                <w:b/>
                <w:bCs/>
                <w:sz w:val="22"/>
                <w:szCs w:val="22"/>
              </w:rPr>
              <w:t> 0</w:t>
            </w:r>
          </w:p>
        </w:tc>
        <w:tc>
          <w:tcPr>
            <w:tcW w:w="538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F5F16" w:rsidRPr="005E5440" w:rsidTr="007F5F16">
        <w:tc>
          <w:tcPr>
            <w:tcW w:w="461" w:type="pct"/>
            <w:shd w:val="clear" w:color="auto" w:fill="auto"/>
          </w:tcPr>
          <w:p w:rsidR="007F5F16" w:rsidRPr="005E5440" w:rsidRDefault="007F5F16" w:rsidP="007F5F16">
            <w:pPr>
              <w:rPr>
                <w:sz w:val="22"/>
                <w:szCs w:val="22"/>
              </w:rPr>
            </w:pPr>
            <w:r w:rsidRPr="005E5440">
              <w:rPr>
                <w:sz w:val="22"/>
                <w:szCs w:val="22"/>
              </w:rPr>
              <w:t>Б2.В.02(Н)</w:t>
            </w:r>
          </w:p>
        </w:tc>
        <w:tc>
          <w:tcPr>
            <w:tcW w:w="1649" w:type="pct"/>
            <w:shd w:val="clear" w:color="auto" w:fill="auto"/>
          </w:tcPr>
          <w:p w:rsidR="007F5F16" w:rsidRPr="005E5440" w:rsidRDefault="007F5F16" w:rsidP="007F5F16">
            <w:pPr>
              <w:rPr>
                <w:sz w:val="22"/>
                <w:szCs w:val="22"/>
              </w:rPr>
            </w:pPr>
            <w:r w:rsidRPr="005E5440">
              <w:rPr>
                <w:sz w:val="22"/>
                <w:szCs w:val="22"/>
              </w:rPr>
              <w:t>Научно-исследовательская работа</w:t>
            </w: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5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E544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E544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7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E544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38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F5F16" w:rsidRPr="005E5440" w:rsidTr="007F5F16">
        <w:tc>
          <w:tcPr>
            <w:tcW w:w="461" w:type="pct"/>
            <w:shd w:val="clear" w:color="auto" w:fill="auto"/>
          </w:tcPr>
          <w:p w:rsidR="007F5F16" w:rsidRPr="005E5440" w:rsidRDefault="007F5F16" w:rsidP="007F5F16">
            <w:pPr>
              <w:rPr>
                <w:sz w:val="22"/>
                <w:szCs w:val="22"/>
              </w:rPr>
            </w:pPr>
            <w:r w:rsidRPr="005E5440">
              <w:rPr>
                <w:sz w:val="22"/>
                <w:szCs w:val="22"/>
              </w:rPr>
              <w:t>Б2.В.03(П)</w:t>
            </w:r>
          </w:p>
        </w:tc>
        <w:tc>
          <w:tcPr>
            <w:tcW w:w="1649" w:type="pct"/>
            <w:shd w:val="clear" w:color="auto" w:fill="auto"/>
          </w:tcPr>
          <w:p w:rsidR="007F5F16" w:rsidRPr="005E5440" w:rsidRDefault="007F5F16" w:rsidP="007F5F16">
            <w:pPr>
              <w:rPr>
                <w:sz w:val="22"/>
                <w:szCs w:val="22"/>
              </w:rPr>
            </w:pPr>
            <w:r w:rsidRPr="005E5440">
              <w:rPr>
                <w:sz w:val="22"/>
                <w:szCs w:val="22"/>
              </w:rPr>
              <w:t>Практика по получению профессиональных умений и опыта профессиональной деятельности (педагогическая)</w:t>
            </w: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E544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5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E544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E544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7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E544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38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F5F16" w:rsidRPr="005E5440" w:rsidTr="007F5F16">
        <w:tc>
          <w:tcPr>
            <w:tcW w:w="461" w:type="pct"/>
            <w:shd w:val="clear" w:color="auto" w:fill="auto"/>
          </w:tcPr>
          <w:p w:rsidR="007F5F16" w:rsidRPr="005E5440" w:rsidRDefault="007F5F16" w:rsidP="007F5F16">
            <w:pPr>
              <w:rPr>
                <w:sz w:val="22"/>
                <w:szCs w:val="22"/>
              </w:rPr>
            </w:pPr>
            <w:r w:rsidRPr="005E5440">
              <w:rPr>
                <w:sz w:val="22"/>
                <w:szCs w:val="22"/>
              </w:rPr>
              <w:lastRenderedPageBreak/>
              <w:t>Б2.В.04(П)</w:t>
            </w:r>
          </w:p>
        </w:tc>
        <w:tc>
          <w:tcPr>
            <w:tcW w:w="1649" w:type="pct"/>
            <w:shd w:val="clear" w:color="auto" w:fill="auto"/>
          </w:tcPr>
          <w:p w:rsidR="007F5F16" w:rsidRPr="005E5440" w:rsidRDefault="007F5F16" w:rsidP="007F5F16">
            <w:pPr>
              <w:rPr>
                <w:sz w:val="22"/>
                <w:szCs w:val="22"/>
              </w:rPr>
            </w:pPr>
            <w:r w:rsidRPr="005E5440">
              <w:rPr>
                <w:sz w:val="22"/>
                <w:szCs w:val="22"/>
              </w:rPr>
              <w:t>Практика по получению профессиональных умений и опыта профессиональной деятельности (технологическая)</w:t>
            </w: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E544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E544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5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E544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E544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7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38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F5F16" w:rsidRPr="005E5440" w:rsidTr="007F5F16">
        <w:tc>
          <w:tcPr>
            <w:tcW w:w="461" w:type="pct"/>
            <w:shd w:val="clear" w:color="auto" w:fill="auto"/>
          </w:tcPr>
          <w:p w:rsidR="007F5F16" w:rsidRPr="005E5440" w:rsidRDefault="007F5F16" w:rsidP="007F5F16">
            <w:pPr>
              <w:rPr>
                <w:sz w:val="22"/>
                <w:szCs w:val="22"/>
              </w:rPr>
            </w:pPr>
            <w:r w:rsidRPr="005E5440">
              <w:rPr>
                <w:sz w:val="22"/>
                <w:szCs w:val="22"/>
              </w:rPr>
              <w:t>Б2.В.05(Пд)</w:t>
            </w:r>
          </w:p>
        </w:tc>
        <w:tc>
          <w:tcPr>
            <w:tcW w:w="1649" w:type="pct"/>
            <w:shd w:val="clear" w:color="auto" w:fill="auto"/>
          </w:tcPr>
          <w:p w:rsidR="007F5F16" w:rsidRPr="005E5440" w:rsidRDefault="007F5F16" w:rsidP="007F5F16">
            <w:pPr>
              <w:rPr>
                <w:sz w:val="22"/>
                <w:szCs w:val="22"/>
                <w:highlight w:val="green"/>
              </w:rPr>
            </w:pPr>
            <w:r w:rsidRPr="005E5440">
              <w:rPr>
                <w:sz w:val="22"/>
                <w:szCs w:val="22"/>
              </w:rPr>
              <w:t>Преддипломная практика</w:t>
            </w:r>
            <w:r w:rsidRPr="005E5440">
              <w:rPr>
                <w:sz w:val="22"/>
                <w:szCs w:val="22"/>
                <w:highlight w:val="green"/>
              </w:rPr>
              <w:t xml:space="preserve">  </w:t>
            </w: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E544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E544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E544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5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E544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E544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E544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7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E544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38" w:type="pct"/>
            <w:shd w:val="clear" w:color="auto" w:fill="FFFFFF" w:themeFill="background1"/>
          </w:tcPr>
          <w:p w:rsidR="007F5F16" w:rsidRPr="000134A0" w:rsidRDefault="007F5F16" w:rsidP="007F5F16">
            <w:pPr>
              <w:jc w:val="center"/>
              <w:rPr>
                <w:bCs/>
                <w:sz w:val="22"/>
                <w:szCs w:val="28"/>
              </w:rPr>
            </w:pPr>
            <w:r w:rsidRPr="000134A0">
              <w:rPr>
                <w:bCs/>
                <w:sz w:val="22"/>
                <w:szCs w:val="28"/>
              </w:rPr>
              <w:t>Квалиф. требования</w:t>
            </w:r>
          </w:p>
        </w:tc>
      </w:tr>
      <w:tr w:rsidR="007F5F16" w:rsidRPr="005E5440" w:rsidTr="007F5F16">
        <w:tc>
          <w:tcPr>
            <w:tcW w:w="461" w:type="pct"/>
            <w:shd w:val="clear" w:color="auto" w:fill="auto"/>
            <w:vAlign w:val="center"/>
          </w:tcPr>
          <w:p w:rsidR="007F5F16" w:rsidRPr="005E5440" w:rsidRDefault="007F5F16" w:rsidP="007F5F16">
            <w:pPr>
              <w:tabs>
                <w:tab w:val="clear" w:pos="708"/>
              </w:tabs>
              <w:rPr>
                <w:bCs/>
                <w:sz w:val="22"/>
                <w:szCs w:val="22"/>
              </w:rPr>
            </w:pPr>
            <w:r w:rsidRPr="005E5440">
              <w:rPr>
                <w:bCs/>
                <w:sz w:val="22"/>
                <w:szCs w:val="22"/>
              </w:rPr>
              <w:t>Не входят в объем ОПОП</w:t>
            </w:r>
          </w:p>
        </w:tc>
        <w:tc>
          <w:tcPr>
            <w:tcW w:w="1649" w:type="pct"/>
            <w:shd w:val="clear" w:color="auto" w:fill="auto"/>
            <w:vAlign w:val="center"/>
          </w:tcPr>
          <w:p w:rsidR="007F5F16" w:rsidRPr="005E5440" w:rsidRDefault="007F5F16" w:rsidP="007F5F16">
            <w:pPr>
              <w:tabs>
                <w:tab w:val="clear" w:pos="708"/>
              </w:tabs>
              <w:rPr>
                <w:b/>
                <w:bCs/>
                <w:sz w:val="22"/>
                <w:szCs w:val="22"/>
              </w:rPr>
            </w:pPr>
            <w:r w:rsidRPr="005E5440">
              <w:rPr>
                <w:b/>
                <w:bCs/>
                <w:sz w:val="22"/>
                <w:szCs w:val="22"/>
              </w:rPr>
              <w:t>Факультативы:</w:t>
            </w: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5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7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38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F5F16" w:rsidRPr="005E5440" w:rsidTr="007F5F16">
        <w:tc>
          <w:tcPr>
            <w:tcW w:w="461" w:type="pct"/>
            <w:shd w:val="clear" w:color="auto" w:fill="auto"/>
          </w:tcPr>
          <w:p w:rsidR="007F5F16" w:rsidRPr="005E5440" w:rsidRDefault="007F5F16" w:rsidP="007F5F16">
            <w:pPr>
              <w:rPr>
                <w:sz w:val="22"/>
                <w:szCs w:val="22"/>
              </w:rPr>
            </w:pPr>
            <w:r w:rsidRPr="005E5440">
              <w:rPr>
                <w:sz w:val="22"/>
                <w:szCs w:val="22"/>
              </w:rPr>
              <w:t>ФТД.В.01</w:t>
            </w:r>
          </w:p>
        </w:tc>
        <w:tc>
          <w:tcPr>
            <w:tcW w:w="1649" w:type="pct"/>
            <w:shd w:val="clear" w:color="auto" w:fill="auto"/>
          </w:tcPr>
          <w:p w:rsidR="007F5F16" w:rsidRPr="005E5440" w:rsidRDefault="007F5F16" w:rsidP="007F5F16">
            <w:pPr>
              <w:rPr>
                <w:sz w:val="22"/>
                <w:szCs w:val="22"/>
              </w:rPr>
            </w:pPr>
            <w:r w:rsidRPr="005E5440">
              <w:rPr>
                <w:sz w:val="22"/>
                <w:szCs w:val="22"/>
              </w:rPr>
              <w:t>Управление государственным долгом</w:t>
            </w: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E544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5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7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38" w:type="pct"/>
            <w:shd w:val="clear" w:color="auto" w:fill="auto"/>
          </w:tcPr>
          <w:p w:rsidR="007F5F16" w:rsidRPr="005E5440" w:rsidRDefault="007F5F16" w:rsidP="007F5F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600C0A" w:rsidRPr="0042618D" w:rsidRDefault="00600C0A" w:rsidP="00E322A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</w:rPr>
      </w:pPr>
    </w:p>
    <w:p w:rsidR="00600C0A" w:rsidRPr="0042618D" w:rsidRDefault="00600C0A" w:rsidP="00E322A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</w:rPr>
      </w:pPr>
    </w:p>
    <w:p w:rsidR="00600C0A" w:rsidRPr="0042618D" w:rsidRDefault="00600C0A" w:rsidP="00E322A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</w:rPr>
      </w:pPr>
    </w:p>
    <w:p w:rsidR="00600C0A" w:rsidRPr="0042618D" w:rsidRDefault="00600C0A" w:rsidP="00E322A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</w:rPr>
      </w:pPr>
    </w:p>
    <w:p w:rsidR="00600C0A" w:rsidRPr="0042618D" w:rsidRDefault="00600C0A" w:rsidP="00E322A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</w:rPr>
      </w:pPr>
    </w:p>
    <w:p w:rsidR="00AE772C" w:rsidRPr="0042618D" w:rsidRDefault="00AE772C" w:rsidP="00E322A0">
      <w:pPr>
        <w:rPr>
          <w:b/>
        </w:rPr>
        <w:sectPr w:rsidR="00AE772C" w:rsidRPr="0042618D" w:rsidSect="00AF59F7">
          <w:headerReference w:type="default" r:id="rId16"/>
          <w:footerReference w:type="default" r:id="rId17"/>
          <w:headerReference w:type="first" r:id="rId18"/>
          <w:pgSz w:w="16838" w:h="11906" w:orient="landscape"/>
          <w:pgMar w:top="993" w:right="851" w:bottom="993" w:left="709" w:header="0" w:footer="113" w:gutter="0"/>
          <w:cols w:space="720"/>
          <w:formProt w:val="0"/>
          <w:titlePg/>
          <w:docGrid w:linePitch="360"/>
        </w:sectPr>
      </w:pPr>
    </w:p>
    <w:p w:rsidR="00590E03" w:rsidRPr="0042618D" w:rsidRDefault="00590E03" w:rsidP="00E322A0">
      <w:pPr>
        <w:ind w:firstLine="709"/>
        <w:jc w:val="right"/>
      </w:pPr>
      <w:r w:rsidRPr="0042618D">
        <w:lastRenderedPageBreak/>
        <w:t xml:space="preserve">Приложение 1 </w:t>
      </w:r>
    </w:p>
    <w:p w:rsidR="00590E03" w:rsidRPr="0042618D" w:rsidRDefault="00590E03" w:rsidP="00E322A0">
      <w:pPr>
        <w:ind w:firstLine="709"/>
        <w:jc w:val="both"/>
      </w:pPr>
    </w:p>
    <w:p w:rsidR="00380A60" w:rsidRPr="00380A60" w:rsidRDefault="00380A60" w:rsidP="00E322A0">
      <w:pPr>
        <w:ind w:firstLine="709"/>
        <w:jc w:val="both"/>
      </w:pPr>
    </w:p>
    <w:p w:rsidR="00380A60" w:rsidRPr="00380A60" w:rsidRDefault="00380A60" w:rsidP="00E322A0">
      <w:pPr>
        <w:ind w:firstLine="709"/>
        <w:jc w:val="center"/>
      </w:pPr>
      <w:r w:rsidRPr="00380A60">
        <w:t>Перечень нормативных актов,</w:t>
      </w:r>
    </w:p>
    <w:p w:rsidR="00380A60" w:rsidRPr="00380A60" w:rsidRDefault="00380A60" w:rsidP="00E322A0">
      <w:pPr>
        <w:ind w:firstLine="709"/>
        <w:jc w:val="center"/>
      </w:pPr>
      <w:r w:rsidRPr="00380A60">
        <w:t>соответствующих профессиональной деятельности выпускников, освоивших</w:t>
      </w:r>
    </w:p>
    <w:p w:rsidR="00380A60" w:rsidRPr="00380A60" w:rsidRDefault="00380A60" w:rsidP="00E322A0">
      <w:pPr>
        <w:ind w:firstLine="709"/>
        <w:jc w:val="center"/>
      </w:pPr>
      <w:r w:rsidRPr="00380A60">
        <w:t>программу магистратуры по направлению подготовки 38.04.04 ГМУ</w:t>
      </w:r>
    </w:p>
    <w:p w:rsidR="00380A60" w:rsidRPr="00380A60" w:rsidRDefault="00380A60" w:rsidP="00E322A0"/>
    <w:tbl>
      <w:tblPr>
        <w:tblStyle w:val="af3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9356"/>
      </w:tblGrid>
      <w:tr w:rsidR="00380A60" w:rsidRPr="00380A60" w:rsidTr="00083F7C">
        <w:tc>
          <w:tcPr>
            <w:tcW w:w="562" w:type="dxa"/>
          </w:tcPr>
          <w:p w:rsidR="00380A60" w:rsidRPr="00380A60" w:rsidRDefault="00380A60" w:rsidP="00E322A0">
            <w:pPr>
              <w:ind w:left="-34" w:right="-15"/>
              <w:jc w:val="center"/>
            </w:pPr>
            <w:r w:rsidRPr="00380A60">
              <w:t>№ п/п</w:t>
            </w:r>
          </w:p>
          <w:p w:rsidR="00380A60" w:rsidRPr="00380A60" w:rsidRDefault="00380A60" w:rsidP="00E322A0">
            <w:pPr>
              <w:ind w:left="-34" w:right="-15"/>
              <w:jc w:val="center"/>
            </w:pPr>
          </w:p>
        </w:tc>
        <w:tc>
          <w:tcPr>
            <w:tcW w:w="9356" w:type="dxa"/>
          </w:tcPr>
          <w:p w:rsidR="00380A60" w:rsidRPr="00380A60" w:rsidRDefault="00380A60" w:rsidP="00E322A0">
            <w:pPr>
              <w:jc w:val="both"/>
            </w:pPr>
            <w:r w:rsidRPr="00380A60">
              <w:t xml:space="preserve">Наименование акта </w:t>
            </w:r>
          </w:p>
        </w:tc>
      </w:tr>
      <w:tr w:rsidR="00380A60" w:rsidRPr="00380A60" w:rsidTr="00083F7C">
        <w:tc>
          <w:tcPr>
            <w:tcW w:w="562" w:type="dxa"/>
          </w:tcPr>
          <w:p w:rsidR="00380A60" w:rsidRPr="00380A60" w:rsidRDefault="00380A60" w:rsidP="00E322A0">
            <w:pPr>
              <w:widowControl w:val="0"/>
              <w:numPr>
                <w:ilvl w:val="0"/>
                <w:numId w:val="17"/>
              </w:numPr>
              <w:tabs>
                <w:tab w:val="clear" w:pos="708"/>
              </w:tabs>
              <w:autoSpaceDE w:val="0"/>
              <w:autoSpaceDN w:val="0"/>
              <w:adjustRightInd w:val="0"/>
              <w:ind w:left="-34" w:right="-15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</w:tcPr>
          <w:p w:rsidR="00380A60" w:rsidRPr="00380A60" w:rsidRDefault="00380A60" w:rsidP="00E322A0">
            <w:pPr>
              <w:jc w:val="both"/>
            </w:pPr>
            <w:r w:rsidRPr="00380A60">
              <w:rPr>
                <w:bCs/>
                <w:shd w:val="clear" w:color="auto" w:fill="FFFFFF"/>
              </w:rPr>
              <w:t xml:space="preserve">Федеральный закон от 27 июля 2004 г. N 79-ФЗ "О государственной гражданской службе Российской Федерации" </w:t>
            </w:r>
          </w:p>
        </w:tc>
      </w:tr>
      <w:tr w:rsidR="00380A60" w:rsidRPr="00380A60" w:rsidTr="00083F7C">
        <w:tc>
          <w:tcPr>
            <w:tcW w:w="562" w:type="dxa"/>
          </w:tcPr>
          <w:p w:rsidR="00380A60" w:rsidRPr="00380A60" w:rsidRDefault="00380A60" w:rsidP="00E322A0">
            <w:pPr>
              <w:widowControl w:val="0"/>
              <w:numPr>
                <w:ilvl w:val="0"/>
                <w:numId w:val="17"/>
              </w:numPr>
              <w:tabs>
                <w:tab w:val="clear" w:pos="708"/>
              </w:tabs>
              <w:autoSpaceDE w:val="0"/>
              <w:autoSpaceDN w:val="0"/>
              <w:adjustRightInd w:val="0"/>
              <w:ind w:left="-34" w:right="-15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</w:tcPr>
          <w:p w:rsidR="00380A60" w:rsidRPr="00380A60" w:rsidRDefault="00380A60" w:rsidP="00E322A0">
            <w:pPr>
              <w:tabs>
                <w:tab w:val="clear" w:pos="708"/>
              </w:tabs>
              <w:textAlignment w:val="baseline"/>
              <w:outlineLvl w:val="0"/>
            </w:pPr>
            <w:r w:rsidRPr="00380A60">
              <w:rPr>
                <w:bCs/>
                <w:kern w:val="36"/>
              </w:rPr>
              <w:t>Методические рекомендации по установлению квалификационных требований для замещения должностей муниципальной службы и организации оценки на соответствие указанным требованиям (Версия 2.0)" (утв. Минтрудом России</w:t>
            </w:r>
            <w:r w:rsidRPr="00380A60">
              <w:t xml:space="preserve"> </w:t>
            </w:r>
            <w:hyperlink r:id="rId19" w:history="1">
              <w:r w:rsidRPr="00380A60">
                <w:rPr>
                  <w:bCs/>
                  <w:color w:val="0000FF"/>
                  <w:kern w:val="36"/>
                  <w:u w:val="single"/>
                </w:rPr>
                <w:t>https://rosmintrud.ru</w:t>
              </w:r>
            </w:hyperlink>
            <w:r w:rsidRPr="00380A60">
              <w:rPr>
                <w:bCs/>
                <w:kern w:val="36"/>
              </w:rPr>
              <w:t>)</w:t>
            </w:r>
            <w:r w:rsidRPr="00380A60">
              <w:t xml:space="preserve"> </w:t>
            </w:r>
            <w:hyperlink r:id="rId20" w:history="1">
              <w:r w:rsidRPr="00380A60">
                <w:rPr>
                  <w:bCs/>
                  <w:color w:val="0000FF"/>
                  <w:kern w:val="36"/>
                  <w:u w:val="single"/>
                </w:rPr>
                <w:t>http://legalacts.ru/doc/metodicheskie-rekomendatsii-po-ustanovleniiu-detalizirovannykh-kvalifikatsionnykh-trebovanii/</w:t>
              </w:r>
            </w:hyperlink>
            <w:r w:rsidRPr="00380A60">
              <w:rPr>
                <w:bCs/>
                <w:kern w:val="36"/>
              </w:rPr>
              <w:t xml:space="preserve">   </w:t>
            </w:r>
          </w:p>
        </w:tc>
      </w:tr>
      <w:tr w:rsidR="00587A04" w:rsidRPr="00380A60" w:rsidTr="00083F7C">
        <w:tc>
          <w:tcPr>
            <w:tcW w:w="562" w:type="dxa"/>
          </w:tcPr>
          <w:p w:rsidR="00587A04" w:rsidRPr="00380A60" w:rsidRDefault="00587A04" w:rsidP="00587A04">
            <w:pPr>
              <w:widowControl w:val="0"/>
              <w:numPr>
                <w:ilvl w:val="0"/>
                <w:numId w:val="17"/>
              </w:numPr>
              <w:tabs>
                <w:tab w:val="clear" w:pos="708"/>
              </w:tabs>
              <w:autoSpaceDE w:val="0"/>
              <w:autoSpaceDN w:val="0"/>
              <w:adjustRightInd w:val="0"/>
              <w:ind w:left="-34" w:right="-15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</w:tcPr>
          <w:p w:rsidR="00587A04" w:rsidRPr="00380A60" w:rsidRDefault="00587A04" w:rsidP="00587A04">
            <w:pPr>
              <w:tabs>
                <w:tab w:val="clear" w:pos="708"/>
              </w:tabs>
              <w:outlineLvl w:val="1"/>
            </w:pPr>
            <w:r w:rsidRPr="00380A60">
      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      </w:r>
            <w:r w:rsidRPr="00380A60">
              <w:br/>
              <w:t xml:space="preserve">(утв. Минтрудом России </w:t>
            </w:r>
            <w:hyperlink r:id="rId21" w:history="1">
              <w:r w:rsidRPr="00380A60">
                <w:rPr>
                  <w:color w:val="0000FF"/>
                  <w:u w:val="single"/>
                </w:rPr>
                <w:t>https://rosmintrud.ru</w:t>
              </w:r>
            </w:hyperlink>
            <w:r w:rsidRPr="00380A60">
              <w:t xml:space="preserve"> ) </w:t>
            </w:r>
            <w:hyperlink r:id="rId22" w:history="1">
              <w:r w:rsidRPr="00380A60">
                <w:rPr>
                  <w:color w:val="0000FF"/>
                  <w:u w:val="single"/>
                </w:rPr>
                <w:t>http://www.consultant.ru/document/cons_doc_LAW_219036/</w:t>
              </w:r>
            </w:hyperlink>
            <w:r w:rsidRPr="00380A60">
              <w:t xml:space="preserve"> </w:t>
            </w:r>
          </w:p>
        </w:tc>
      </w:tr>
    </w:tbl>
    <w:p w:rsidR="00380A60" w:rsidRPr="00380A60" w:rsidRDefault="00380A60" w:rsidP="00E322A0">
      <w:pPr>
        <w:ind w:firstLine="709"/>
        <w:jc w:val="both"/>
      </w:pPr>
    </w:p>
    <w:p w:rsidR="00380A60" w:rsidRPr="00380A60" w:rsidRDefault="00380A60" w:rsidP="00E322A0">
      <w:pPr>
        <w:ind w:firstLine="709"/>
        <w:jc w:val="both"/>
      </w:pPr>
    </w:p>
    <w:p w:rsidR="00380A60" w:rsidRDefault="00380A60" w:rsidP="00E322A0">
      <w:pPr>
        <w:ind w:firstLine="709"/>
        <w:jc w:val="right"/>
      </w:pPr>
    </w:p>
    <w:p w:rsidR="00FB047D" w:rsidRDefault="00FB047D" w:rsidP="00E322A0">
      <w:pPr>
        <w:ind w:firstLine="709"/>
        <w:jc w:val="right"/>
      </w:pPr>
    </w:p>
    <w:p w:rsidR="00FB047D" w:rsidRDefault="00FB047D" w:rsidP="00E322A0">
      <w:pPr>
        <w:ind w:firstLine="709"/>
        <w:jc w:val="right"/>
      </w:pPr>
    </w:p>
    <w:p w:rsidR="00FB047D" w:rsidRDefault="00FB047D" w:rsidP="00E322A0">
      <w:pPr>
        <w:ind w:firstLine="709"/>
        <w:jc w:val="right"/>
      </w:pPr>
    </w:p>
    <w:p w:rsidR="00FB047D" w:rsidRDefault="00FB047D" w:rsidP="00E322A0">
      <w:pPr>
        <w:ind w:firstLine="709"/>
        <w:jc w:val="right"/>
      </w:pPr>
    </w:p>
    <w:p w:rsidR="00FB047D" w:rsidRDefault="00FB047D" w:rsidP="00E322A0">
      <w:pPr>
        <w:ind w:firstLine="709"/>
        <w:jc w:val="right"/>
      </w:pPr>
    </w:p>
    <w:p w:rsidR="00FB047D" w:rsidRDefault="00FB047D" w:rsidP="00E322A0">
      <w:pPr>
        <w:ind w:firstLine="709"/>
        <w:jc w:val="right"/>
      </w:pPr>
    </w:p>
    <w:p w:rsidR="00FB047D" w:rsidRDefault="00FB047D" w:rsidP="00E322A0">
      <w:pPr>
        <w:ind w:firstLine="709"/>
        <w:jc w:val="right"/>
      </w:pPr>
    </w:p>
    <w:p w:rsidR="00FB047D" w:rsidRDefault="00FB047D" w:rsidP="00E322A0">
      <w:pPr>
        <w:ind w:firstLine="709"/>
        <w:jc w:val="right"/>
      </w:pPr>
    </w:p>
    <w:p w:rsidR="00FB047D" w:rsidRDefault="00FB047D" w:rsidP="00E322A0">
      <w:pPr>
        <w:ind w:firstLine="709"/>
        <w:jc w:val="right"/>
      </w:pPr>
    </w:p>
    <w:p w:rsidR="00FB047D" w:rsidRDefault="00FB047D" w:rsidP="00E322A0">
      <w:pPr>
        <w:ind w:firstLine="709"/>
        <w:jc w:val="right"/>
      </w:pPr>
    </w:p>
    <w:p w:rsidR="00FB047D" w:rsidRDefault="00FB047D" w:rsidP="00E322A0">
      <w:pPr>
        <w:ind w:firstLine="709"/>
        <w:jc w:val="right"/>
      </w:pPr>
    </w:p>
    <w:p w:rsidR="00FB047D" w:rsidRDefault="00FB047D" w:rsidP="00E322A0">
      <w:pPr>
        <w:ind w:firstLine="709"/>
        <w:jc w:val="right"/>
      </w:pPr>
    </w:p>
    <w:p w:rsidR="00FB047D" w:rsidRDefault="00FB047D" w:rsidP="00E322A0">
      <w:pPr>
        <w:ind w:firstLine="709"/>
        <w:jc w:val="right"/>
      </w:pPr>
    </w:p>
    <w:p w:rsidR="00FB047D" w:rsidRDefault="00FB047D" w:rsidP="00E322A0">
      <w:pPr>
        <w:ind w:firstLine="709"/>
        <w:jc w:val="right"/>
      </w:pPr>
    </w:p>
    <w:p w:rsidR="00FB047D" w:rsidRDefault="00FB047D" w:rsidP="00E322A0">
      <w:pPr>
        <w:ind w:firstLine="709"/>
        <w:jc w:val="right"/>
      </w:pPr>
    </w:p>
    <w:p w:rsidR="00FB047D" w:rsidRDefault="00FB047D" w:rsidP="00E322A0">
      <w:pPr>
        <w:ind w:firstLine="709"/>
        <w:jc w:val="right"/>
      </w:pPr>
    </w:p>
    <w:p w:rsidR="00FB047D" w:rsidRDefault="00FB047D" w:rsidP="00E322A0">
      <w:pPr>
        <w:ind w:firstLine="709"/>
        <w:jc w:val="right"/>
      </w:pPr>
    </w:p>
    <w:p w:rsidR="00FB047D" w:rsidRDefault="00FB047D" w:rsidP="00E322A0">
      <w:pPr>
        <w:ind w:firstLine="709"/>
        <w:jc w:val="right"/>
      </w:pPr>
    </w:p>
    <w:p w:rsidR="00FB047D" w:rsidRDefault="00FB047D" w:rsidP="00E322A0">
      <w:pPr>
        <w:ind w:firstLine="709"/>
        <w:jc w:val="right"/>
      </w:pPr>
    </w:p>
    <w:p w:rsidR="00FB047D" w:rsidRDefault="00FB047D" w:rsidP="00E322A0">
      <w:pPr>
        <w:ind w:firstLine="709"/>
        <w:jc w:val="right"/>
        <w:sectPr w:rsidR="00FB047D" w:rsidSect="00137C72">
          <w:footerReference w:type="default" r:id="rId23"/>
          <w:headerReference w:type="first" r:id="rId24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380A60" w:rsidRPr="00380A60" w:rsidRDefault="00380A60" w:rsidP="00E322A0">
      <w:pPr>
        <w:ind w:firstLine="709"/>
        <w:jc w:val="right"/>
      </w:pPr>
      <w:r w:rsidRPr="00380A60">
        <w:lastRenderedPageBreak/>
        <w:t xml:space="preserve">Приложение 2 </w:t>
      </w:r>
    </w:p>
    <w:p w:rsidR="00380A60" w:rsidRPr="00380A60" w:rsidRDefault="00380A60" w:rsidP="00E322A0">
      <w:pPr>
        <w:ind w:firstLine="709"/>
        <w:jc w:val="right"/>
      </w:pPr>
    </w:p>
    <w:p w:rsidR="00380A60" w:rsidRPr="00380A60" w:rsidRDefault="00380A60" w:rsidP="00E322A0">
      <w:pPr>
        <w:ind w:firstLine="709"/>
        <w:jc w:val="both"/>
      </w:pPr>
    </w:p>
    <w:p w:rsidR="00380A60" w:rsidRPr="00380A60" w:rsidRDefault="00380A60" w:rsidP="00E322A0">
      <w:pPr>
        <w:ind w:firstLine="709"/>
        <w:jc w:val="center"/>
      </w:pPr>
      <w:r w:rsidRPr="00380A60">
        <w:t>Перечень общих квалификационных требований,</w:t>
      </w:r>
    </w:p>
    <w:p w:rsidR="00380A60" w:rsidRPr="00380A60" w:rsidRDefault="00380A60" w:rsidP="00E322A0">
      <w:pPr>
        <w:ind w:firstLine="709"/>
        <w:jc w:val="center"/>
      </w:pPr>
      <w:r w:rsidRPr="00380A60">
        <w:t>соответствующих профессиональной деятельности выпускников, освоивших</w:t>
      </w:r>
    </w:p>
    <w:p w:rsidR="00380A60" w:rsidRPr="00380A60" w:rsidRDefault="00380A60" w:rsidP="00E322A0">
      <w:pPr>
        <w:ind w:firstLine="709"/>
        <w:jc w:val="center"/>
      </w:pPr>
      <w:r w:rsidRPr="00380A60">
        <w:t>программу бакалавриата по направлению подготовки 38.03.04 ГМУ</w:t>
      </w:r>
    </w:p>
    <w:p w:rsidR="00380A60" w:rsidRPr="00380A60" w:rsidRDefault="00380A60" w:rsidP="00E322A0">
      <w:pPr>
        <w:ind w:firstLine="709"/>
        <w:jc w:val="center"/>
      </w:pPr>
      <w:r w:rsidRPr="00380A60">
        <w:t>Сопряжение профессиональных компетенций с квалификационными требованиями (общетрудовыми и трудовыми функциями)</w:t>
      </w:r>
    </w:p>
    <w:p w:rsidR="00380A60" w:rsidRPr="00380A60" w:rsidRDefault="00380A60" w:rsidP="00E322A0">
      <w:pPr>
        <w:ind w:firstLine="709"/>
        <w:jc w:val="center"/>
      </w:pPr>
    </w:p>
    <w:tbl>
      <w:tblPr>
        <w:tblStyle w:val="9"/>
        <w:tblW w:w="15021" w:type="dxa"/>
        <w:tblLayout w:type="fixed"/>
        <w:tblLook w:val="04A0" w:firstRow="1" w:lastRow="0" w:firstColumn="1" w:lastColumn="0" w:noHBand="0" w:noVBand="1"/>
      </w:tblPr>
      <w:tblGrid>
        <w:gridCol w:w="2972"/>
        <w:gridCol w:w="2552"/>
        <w:gridCol w:w="7654"/>
        <w:gridCol w:w="1843"/>
      </w:tblGrid>
      <w:tr w:rsidR="00380A60" w:rsidRPr="00380A60" w:rsidTr="00083F7C">
        <w:trPr>
          <w:trHeight w:val="278"/>
          <w:tblHeader/>
        </w:trPr>
        <w:tc>
          <w:tcPr>
            <w:tcW w:w="2972" w:type="dxa"/>
            <w:shd w:val="clear" w:color="auto" w:fill="EEECE1" w:themeFill="background2"/>
          </w:tcPr>
          <w:p w:rsidR="00380A60" w:rsidRPr="00380A60" w:rsidRDefault="00380A60" w:rsidP="00E322A0">
            <w:pPr>
              <w:tabs>
                <w:tab w:val="clear" w:pos="708"/>
              </w:tabs>
              <w:jc w:val="center"/>
              <w:rPr>
                <w:b/>
                <w:i/>
                <w:sz w:val="18"/>
                <w:szCs w:val="18"/>
              </w:rPr>
            </w:pPr>
            <w:r w:rsidRPr="00380A60">
              <w:rPr>
                <w:b/>
                <w:i/>
                <w:sz w:val="18"/>
                <w:szCs w:val="18"/>
              </w:rPr>
              <w:t>Типы задач профессиональной деятельности</w:t>
            </w:r>
          </w:p>
          <w:p w:rsidR="00380A60" w:rsidRPr="00380A60" w:rsidRDefault="00380A60" w:rsidP="00E322A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18"/>
                <w:szCs w:val="18"/>
              </w:rPr>
            </w:pPr>
            <w:r w:rsidRPr="00380A60">
              <w:rPr>
                <w:b/>
                <w:i/>
                <w:sz w:val="18"/>
                <w:szCs w:val="18"/>
              </w:rPr>
              <w:t>Основная цель вида профессиональной деятельности Функциональные обязанности</w:t>
            </w:r>
          </w:p>
        </w:tc>
        <w:tc>
          <w:tcPr>
            <w:tcW w:w="2552" w:type="dxa"/>
            <w:shd w:val="clear" w:color="auto" w:fill="EEECE1" w:themeFill="background2"/>
          </w:tcPr>
          <w:p w:rsidR="00380A60" w:rsidRPr="00380A60" w:rsidRDefault="00380A60" w:rsidP="00E322A0">
            <w:pPr>
              <w:jc w:val="center"/>
              <w:rPr>
                <w:b/>
                <w:i/>
                <w:sz w:val="18"/>
                <w:szCs w:val="18"/>
              </w:rPr>
            </w:pPr>
            <w:r w:rsidRPr="00380A60">
              <w:rPr>
                <w:b/>
                <w:i/>
                <w:sz w:val="18"/>
                <w:szCs w:val="18"/>
              </w:rPr>
              <w:t>Описание ОТФ, (установленные справочником и метод рекомендациями)</w:t>
            </w:r>
          </w:p>
          <w:p w:rsidR="00380A60" w:rsidRPr="00380A60" w:rsidRDefault="00380A60" w:rsidP="00E322A0">
            <w:pPr>
              <w:jc w:val="center"/>
              <w:rPr>
                <w:b/>
                <w:i/>
                <w:sz w:val="18"/>
                <w:szCs w:val="18"/>
              </w:rPr>
            </w:pPr>
            <w:r w:rsidRPr="00380A60">
              <w:rPr>
                <w:b/>
                <w:i/>
                <w:sz w:val="18"/>
                <w:szCs w:val="18"/>
              </w:rPr>
              <w:t>(уровень7)</w:t>
            </w:r>
          </w:p>
        </w:tc>
        <w:tc>
          <w:tcPr>
            <w:tcW w:w="7654" w:type="dxa"/>
            <w:shd w:val="clear" w:color="auto" w:fill="EEECE1" w:themeFill="background2"/>
          </w:tcPr>
          <w:p w:rsidR="00380A60" w:rsidRPr="00380A60" w:rsidRDefault="00380A60" w:rsidP="00E322A0">
            <w:pPr>
              <w:jc w:val="center"/>
              <w:rPr>
                <w:b/>
                <w:i/>
                <w:sz w:val="18"/>
                <w:szCs w:val="18"/>
              </w:rPr>
            </w:pPr>
            <w:r w:rsidRPr="00380A60">
              <w:rPr>
                <w:b/>
                <w:i/>
                <w:sz w:val="18"/>
                <w:szCs w:val="18"/>
              </w:rPr>
              <w:t>Описание ТФ, входящих в профессиональный стандарт (установленные ПС)</w:t>
            </w:r>
          </w:p>
          <w:p w:rsidR="00380A60" w:rsidRPr="00380A60" w:rsidRDefault="00380A60" w:rsidP="00E322A0">
            <w:pPr>
              <w:jc w:val="center"/>
              <w:rPr>
                <w:b/>
                <w:i/>
                <w:sz w:val="18"/>
                <w:szCs w:val="18"/>
              </w:rPr>
            </w:pPr>
            <w:r w:rsidRPr="00380A60">
              <w:rPr>
                <w:b/>
                <w:i/>
                <w:sz w:val="18"/>
                <w:szCs w:val="18"/>
              </w:rPr>
              <w:t>(уровень7)</w:t>
            </w:r>
          </w:p>
          <w:p w:rsidR="00380A60" w:rsidRPr="00380A60" w:rsidRDefault="00380A60" w:rsidP="00E322A0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EECE1" w:themeFill="background2"/>
          </w:tcPr>
          <w:p w:rsidR="00380A60" w:rsidRPr="00380A60" w:rsidRDefault="00380A60" w:rsidP="00E322A0">
            <w:pPr>
              <w:jc w:val="center"/>
              <w:rPr>
                <w:b/>
                <w:i/>
                <w:sz w:val="18"/>
                <w:szCs w:val="18"/>
              </w:rPr>
            </w:pPr>
            <w:r w:rsidRPr="00380A60">
              <w:rPr>
                <w:b/>
                <w:i/>
                <w:sz w:val="18"/>
                <w:szCs w:val="18"/>
              </w:rPr>
              <w:t>Профессиональные компетенции</w:t>
            </w:r>
          </w:p>
          <w:p w:rsidR="00380A60" w:rsidRPr="00380A60" w:rsidRDefault="00380A60" w:rsidP="00E322A0">
            <w:pPr>
              <w:jc w:val="center"/>
              <w:rPr>
                <w:b/>
                <w:i/>
                <w:sz w:val="18"/>
                <w:szCs w:val="18"/>
              </w:rPr>
            </w:pPr>
            <w:r w:rsidRPr="00380A60">
              <w:rPr>
                <w:b/>
                <w:i/>
                <w:sz w:val="18"/>
                <w:szCs w:val="18"/>
              </w:rPr>
              <w:t>(ФГОС ВО)</w:t>
            </w:r>
          </w:p>
        </w:tc>
      </w:tr>
      <w:tr w:rsidR="00380A60" w:rsidRPr="00380A60" w:rsidTr="00083F7C">
        <w:trPr>
          <w:trHeight w:val="77"/>
        </w:trPr>
        <w:tc>
          <w:tcPr>
            <w:tcW w:w="13178" w:type="dxa"/>
            <w:gridSpan w:val="3"/>
            <w:shd w:val="clear" w:color="auto" w:fill="DBE5F1" w:themeFill="accent1" w:themeFillTint="33"/>
          </w:tcPr>
          <w:p w:rsidR="00380A60" w:rsidRPr="00380A60" w:rsidRDefault="00380A60" w:rsidP="00E322A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i/>
                <w:sz w:val="22"/>
                <w:szCs w:val="22"/>
              </w:rPr>
            </w:pPr>
            <w:r w:rsidRPr="00380A60">
              <w:rPr>
                <w:rFonts w:eastAsiaTheme="majorEastAsia" w:cs="Times New Roman CYR"/>
                <w:b/>
                <w:i/>
                <w:sz w:val="22"/>
                <w:szCs w:val="22"/>
              </w:rPr>
              <w:t>Государственная служба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380A60" w:rsidRPr="00380A60" w:rsidRDefault="00380A60" w:rsidP="00E322A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eastAsiaTheme="majorEastAsia" w:cs="Times New Roman CYR"/>
                <w:b/>
                <w:i/>
                <w:sz w:val="22"/>
                <w:szCs w:val="22"/>
              </w:rPr>
            </w:pPr>
          </w:p>
        </w:tc>
      </w:tr>
      <w:tr w:rsidR="00380A60" w:rsidRPr="00380A60" w:rsidTr="00083F7C">
        <w:tc>
          <w:tcPr>
            <w:tcW w:w="2972" w:type="dxa"/>
          </w:tcPr>
          <w:p w:rsidR="00380A60" w:rsidRPr="00380A60" w:rsidRDefault="00380A60" w:rsidP="00E322A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380A60">
              <w:t>Нормативное правовое регулирование и выработка государственной политики</w:t>
            </w:r>
          </w:p>
        </w:tc>
        <w:tc>
          <w:tcPr>
            <w:tcW w:w="2552" w:type="dxa"/>
          </w:tcPr>
          <w:p w:rsidR="00380A60" w:rsidRPr="00380A60" w:rsidRDefault="00380A60" w:rsidP="00E322A0">
            <w:r w:rsidRPr="00380A60">
              <w:t>выработка государственной политики</w:t>
            </w:r>
          </w:p>
        </w:tc>
        <w:tc>
          <w:tcPr>
            <w:tcW w:w="7654" w:type="dxa"/>
          </w:tcPr>
          <w:p w:rsidR="00380A60" w:rsidRPr="00380A60" w:rsidRDefault="00380A60" w:rsidP="00E322A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  <w:r w:rsidRPr="00380A60">
              <w:rPr>
                <w:szCs w:val="20"/>
              </w:rPr>
              <w:t>- разработка, рассмотрение и согласование проектов нормативных правовых актов и других документов;</w:t>
            </w:r>
          </w:p>
          <w:p w:rsidR="00380A60" w:rsidRPr="00380A60" w:rsidRDefault="00380A60" w:rsidP="00E322A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  <w:r w:rsidRPr="00380A60">
              <w:rPr>
                <w:szCs w:val="20"/>
              </w:rPr>
              <w:t>- подготовка официальных отзывов на проекты нормативных правовых актов;</w:t>
            </w:r>
          </w:p>
          <w:p w:rsidR="00380A60" w:rsidRPr="00380A60" w:rsidRDefault="00380A60" w:rsidP="00E322A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  <w:r w:rsidRPr="00380A60">
              <w:rPr>
                <w:szCs w:val="20"/>
              </w:rPr>
              <w:t>- подготовка методических рекомендаций, разъяснений;</w:t>
            </w:r>
          </w:p>
          <w:p w:rsidR="00380A60" w:rsidRPr="00380A60" w:rsidRDefault="00380A60" w:rsidP="00E322A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  <w:r w:rsidRPr="00380A60">
              <w:rPr>
                <w:szCs w:val="20"/>
              </w:rPr>
              <w:t>- подготовка аналитических, информационных и других материалов;</w:t>
            </w:r>
          </w:p>
          <w:p w:rsidR="00380A60" w:rsidRPr="00380A60" w:rsidRDefault="00380A60" w:rsidP="00E322A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380A60">
              <w:t>- организация и проведение мониторинга применения законодательства.</w:t>
            </w:r>
          </w:p>
        </w:tc>
        <w:tc>
          <w:tcPr>
            <w:tcW w:w="1843" w:type="dxa"/>
          </w:tcPr>
          <w:p w:rsidR="00380A60" w:rsidRDefault="00780C37" w:rsidP="00E322A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ПК-14, ПК-15, ПК-16, ПК-17, </w:t>
            </w:r>
          </w:p>
          <w:p w:rsidR="00780C37" w:rsidRPr="00380A60" w:rsidRDefault="00780C37" w:rsidP="00E322A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>ПК-18, ПК-19, ПК-20</w:t>
            </w:r>
          </w:p>
        </w:tc>
      </w:tr>
      <w:tr w:rsidR="00380A60" w:rsidRPr="00380A60" w:rsidTr="00083F7C">
        <w:tc>
          <w:tcPr>
            <w:tcW w:w="2972" w:type="dxa"/>
          </w:tcPr>
          <w:p w:rsidR="00380A60" w:rsidRPr="00380A60" w:rsidRDefault="00380A60" w:rsidP="00E322A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380A60">
              <w:rPr>
                <w:rFonts w:ascii="Times New Roman CYR" w:eastAsiaTheme="minorEastAsia" w:hAnsi="Times New Roman CYR" w:cs="Times New Roman CYR"/>
              </w:rPr>
              <w:t>Предоставление государственных услуг</w:t>
            </w:r>
          </w:p>
        </w:tc>
        <w:tc>
          <w:tcPr>
            <w:tcW w:w="2552" w:type="dxa"/>
          </w:tcPr>
          <w:p w:rsidR="00380A60" w:rsidRPr="00380A60" w:rsidRDefault="00380A60" w:rsidP="00E322A0">
            <w:r w:rsidRPr="00380A60">
              <w:t>Деятельность по предоставлению государственных услуг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60" w:rsidRPr="00380A60" w:rsidRDefault="00380A60" w:rsidP="00E322A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  <w:r w:rsidRPr="00380A60">
              <w:rPr>
                <w:szCs w:val="20"/>
              </w:rPr>
              <w:t>- прием и согласование документации, заявок, заявлений;</w:t>
            </w:r>
          </w:p>
          <w:p w:rsidR="00380A60" w:rsidRPr="00380A60" w:rsidRDefault="00380A60" w:rsidP="00E322A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  <w:r w:rsidRPr="00380A60">
              <w:rPr>
                <w:szCs w:val="20"/>
              </w:rPr>
              <w:t>- предоставление информации из реестров, баз данных, выдача справок, выписок, документов, разъяснений и сведений;</w:t>
            </w:r>
          </w:p>
          <w:p w:rsidR="00380A60" w:rsidRPr="00380A60" w:rsidRDefault="00380A60" w:rsidP="00E322A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  <w:r w:rsidRPr="00380A60">
              <w:rPr>
                <w:szCs w:val="20"/>
              </w:rPr>
              <w:t>- аккредитация, аттестация, допуск, прием квалификационных экзаменов;</w:t>
            </w:r>
          </w:p>
          <w:p w:rsidR="00380A60" w:rsidRPr="00380A60" w:rsidRDefault="00380A60" w:rsidP="00E322A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  <w:r w:rsidRPr="00380A60">
              <w:rPr>
                <w:szCs w:val="20"/>
              </w:rPr>
              <w:t>- получение и предоставление выплат, возмещение расходов;</w:t>
            </w:r>
          </w:p>
          <w:p w:rsidR="00380A60" w:rsidRPr="00380A60" w:rsidRDefault="00380A60" w:rsidP="00E322A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  <w:r w:rsidRPr="00380A60">
              <w:rPr>
                <w:szCs w:val="20"/>
              </w:rPr>
              <w:t>- регистрация прав, предметов;</w:t>
            </w:r>
          </w:p>
          <w:p w:rsidR="00380A60" w:rsidRPr="00380A60" w:rsidRDefault="00380A60" w:rsidP="00E322A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  <w:r w:rsidRPr="00380A60">
              <w:rPr>
                <w:szCs w:val="20"/>
              </w:rPr>
              <w:t>- проставление апостиля, удостоверение подлинности;</w:t>
            </w:r>
          </w:p>
          <w:p w:rsidR="00380A60" w:rsidRPr="00380A60" w:rsidRDefault="00380A60" w:rsidP="00E322A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  <w:r w:rsidRPr="00380A60">
              <w:rPr>
                <w:szCs w:val="20"/>
              </w:rPr>
              <w:t>- утверждение нормативов, тарифов, квот;</w:t>
            </w:r>
          </w:p>
          <w:p w:rsidR="00380A60" w:rsidRPr="00380A60" w:rsidRDefault="00380A60" w:rsidP="00E322A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  <w:r w:rsidRPr="00380A60">
              <w:rPr>
                <w:szCs w:val="20"/>
              </w:rPr>
              <w:t>- рассмотрение запросов, ходатайств, уведомлений, жалоб;</w:t>
            </w:r>
          </w:p>
          <w:p w:rsidR="00380A60" w:rsidRPr="00380A60" w:rsidRDefault="00380A60" w:rsidP="00E322A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  <w:r w:rsidRPr="00380A60">
              <w:rPr>
                <w:szCs w:val="20"/>
              </w:rPr>
              <w:t>- проведение экспертизы;</w:t>
            </w:r>
          </w:p>
          <w:p w:rsidR="00380A60" w:rsidRPr="00380A60" w:rsidRDefault="00380A60" w:rsidP="00E322A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  <w:r w:rsidRPr="00380A60">
              <w:rPr>
                <w:szCs w:val="20"/>
              </w:rPr>
              <w:t>- проведение консультаций;</w:t>
            </w:r>
          </w:p>
          <w:p w:rsidR="00380A60" w:rsidRPr="00380A60" w:rsidRDefault="00380A60" w:rsidP="00E322A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  <w:r w:rsidRPr="00380A60">
              <w:rPr>
                <w:szCs w:val="20"/>
              </w:rPr>
              <w:t>- выдача разрешений, заключений, лицензий, свидетельств, сертификатов, удостоверений, патентов, направлений и других документов по результатам предоставления государственной услуги.</w:t>
            </w:r>
          </w:p>
        </w:tc>
        <w:tc>
          <w:tcPr>
            <w:tcW w:w="1843" w:type="dxa"/>
          </w:tcPr>
          <w:p w:rsidR="00780C37" w:rsidRDefault="00780C37" w:rsidP="00780C37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ПК-14, ПК-15, ПК-16, ПК-17, </w:t>
            </w:r>
          </w:p>
          <w:p w:rsidR="00380A60" w:rsidRPr="00380A60" w:rsidRDefault="00780C37" w:rsidP="00780C37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>ПК-18, ПК-19, ПК-20</w:t>
            </w:r>
          </w:p>
        </w:tc>
      </w:tr>
      <w:tr w:rsidR="00780C37" w:rsidRPr="00380A60" w:rsidTr="00083F7C">
        <w:tc>
          <w:tcPr>
            <w:tcW w:w="2972" w:type="dxa"/>
            <w:vMerge w:val="restart"/>
          </w:tcPr>
          <w:p w:rsidR="00780C37" w:rsidRPr="00380A60" w:rsidRDefault="00780C37" w:rsidP="00780C37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380A60">
              <w:rPr>
                <w:rFonts w:ascii="Times New Roman CYR" w:eastAsiaTheme="minorEastAsia" w:hAnsi="Times New Roman CYR" w:cs="Times New Roman CYR"/>
              </w:rPr>
              <w:lastRenderedPageBreak/>
              <w:t>Осуществление исполнительно-распорядительных и обеспечивающих функций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37" w:rsidRPr="00380A60" w:rsidRDefault="00780C37" w:rsidP="00780C37">
            <w:r w:rsidRPr="00380A60">
              <w:t>Обеспечение мобилизационной подготовки в государственном органе, а также организация пропускного и внутриобъектового режима</w:t>
            </w:r>
          </w:p>
        </w:tc>
        <w:tc>
          <w:tcPr>
            <w:tcW w:w="7654" w:type="dxa"/>
          </w:tcPr>
          <w:p w:rsidR="00780C37" w:rsidRPr="00380A60" w:rsidRDefault="00780C37" w:rsidP="00780C37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380A60">
              <w:rPr>
                <w:rFonts w:ascii="Times New Roman CYR" w:eastAsiaTheme="minorEastAsia" w:hAnsi="Times New Roman CYR" w:cs="Times New Roman CYR"/>
              </w:rPr>
              <w:t>- подготовка и проведение учебных и учебно-методических занятий по мобилизационной подготовке.</w:t>
            </w:r>
          </w:p>
          <w:p w:rsidR="00780C37" w:rsidRPr="00380A60" w:rsidRDefault="00780C37" w:rsidP="00780C37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380A60">
              <w:rPr>
                <w:rFonts w:ascii="Times New Roman CYR" w:eastAsiaTheme="minorEastAsia" w:hAnsi="Times New Roman CYR" w:cs="Times New Roman CYR"/>
              </w:rPr>
              <w:t>- проведение инструктажей по безопасности, пропускному режиму, мобилизационной подготовке.</w:t>
            </w:r>
          </w:p>
        </w:tc>
        <w:tc>
          <w:tcPr>
            <w:tcW w:w="1843" w:type="dxa"/>
          </w:tcPr>
          <w:p w:rsidR="00780C37" w:rsidRPr="00380A60" w:rsidRDefault="00780C37" w:rsidP="00780C37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>ПК-18, ПК-19, ПК-20</w:t>
            </w:r>
          </w:p>
        </w:tc>
      </w:tr>
      <w:tr w:rsidR="00780C37" w:rsidRPr="00380A60" w:rsidTr="00083F7C">
        <w:tc>
          <w:tcPr>
            <w:tcW w:w="2972" w:type="dxa"/>
            <w:vMerge/>
          </w:tcPr>
          <w:p w:rsidR="00780C37" w:rsidRPr="00380A60" w:rsidRDefault="00780C37" w:rsidP="00780C37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552" w:type="dxa"/>
          </w:tcPr>
          <w:p w:rsidR="00780C37" w:rsidRPr="00380A60" w:rsidRDefault="00780C37" w:rsidP="00780C37">
            <w:r w:rsidRPr="00380A60">
              <w:t>Осуществление закупок товаров и заключение государственных контрактов на поставки товаров, оказание услуг, выполнение работ для нужд государственного органа</w:t>
            </w:r>
          </w:p>
        </w:tc>
        <w:tc>
          <w:tcPr>
            <w:tcW w:w="7654" w:type="dxa"/>
          </w:tcPr>
          <w:p w:rsidR="00780C37" w:rsidRPr="00380A60" w:rsidRDefault="00780C37" w:rsidP="00780C37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380A60">
              <w:rPr>
                <w:rFonts w:ascii="Times New Roman CYR" w:eastAsiaTheme="minorEastAsia" w:hAnsi="Times New Roman CYR" w:cs="Times New Roman CYR"/>
              </w:rPr>
              <w:t>- планирование закупок;</w:t>
            </w:r>
          </w:p>
          <w:p w:rsidR="00780C37" w:rsidRPr="00380A60" w:rsidRDefault="00780C37" w:rsidP="00780C37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380A60">
              <w:rPr>
                <w:rFonts w:ascii="Times New Roman CYR" w:eastAsiaTheme="minorEastAsia" w:hAnsi="Times New Roman CYR" w:cs="Times New Roman CYR"/>
              </w:rPr>
              <w:t>- контроль осуществления закупок;</w:t>
            </w:r>
          </w:p>
          <w:p w:rsidR="00780C37" w:rsidRPr="00380A60" w:rsidRDefault="00780C37" w:rsidP="00780C37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380A60">
              <w:rPr>
                <w:rFonts w:ascii="Times New Roman CYR" w:eastAsiaTheme="minorEastAsia" w:hAnsi="Times New Roman CYR" w:cs="Times New Roman CYR"/>
              </w:rPr>
              <w:t>- организация и проведение процедур определения поставщиков (подрядчиков, исполнителей) путем проведения конкурсов и аукционов/запроса котировок/запроса предложений/закрытыми способами;</w:t>
            </w:r>
          </w:p>
          <w:p w:rsidR="00780C37" w:rsidRPr="00380A60" w:rsidRDefault="00780C37" w:rsidP="00780C37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380A60">
              <w:rPr>
                <w:rFonts w:ascii="Times New Roman CYR" w:eastAsiaTheme="minorEastAsia" w:hAnsi="Times New Roman CYR" w:cs="Times New Roman CYR"/>
              </w:rPr>
              <w:t>- осуществление закупки у единственного поставщика (подрядчика, исполнителя);</w:t>
            </w:r>
          </w:p>
          <w:p w:rsidR="00780C37" w:rsidRPr="00380A60" w:rsidRDefault="00780C37" w:rsidP="00780C37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380A60">
              <w:rPr>
                <w:rFonts w:ascii="Times New Roman CYR" w:eastAsiaTheme="minorEastAsia" w:hAnsi="Times New Roman CYR" w:cs="Times New Roman CYR"/>
              </w:rPr>
              <w:t>- исполнение государственных контрактов;</w:t>
            </w:r>
          </w:p>
          <w:p w:rsidR="00780C37" w:rsidRPr="00380A60" w:rsidRDefault="00780C37" w:rsidP="00780C37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380A60">
              <w:rPr>
                <w:rFonts w:ascii="Times New Roman CYR" w:eastAsiaTheme="minorEastAsia" w:hAnsi="Times New Roman CYR" w:cs="Times New Roman CYR"/>
              </w:rPr>
              <w:t>- составление, заключение, изменение и расторжение контрактов;</w:t>
            </w:r>
          </w:p>
          <w:p w:rsidR="00780C37" w:rsidRPr="00380A60" w:rsidRDefault="00780C37" w:rsidP="00780C37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380A60">
              <w:rPr>
                <w:rFonts w:ascii="Times New Roman CYR" w:eastAsiaTheme="minorEastAsia" w:hAnsi="Times New Roman CYR" w:cs="Times New Roman CYR"/>
              </w:rPr>
              <w:t>- проведение аудита закупок;</w:t>
            </w:r>
          </w:p>
          <w:p w:rsidR="00780C37" w:rsidRPr="00380A60" w:rsidRDefault="00780C37" w:rsidP="00780C37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380A60">
              <w:rPr>
                <w:rFonts w:ascii="Times New Roman CYR" w:eastAsiaTheme="minorEastAsia" w:hAnsi="Times New Roman CYR" w:cs="Times New Roman CYR"/>
              </w:rPr>
              <w:t>- подготовка планов закупок;</w:t>
            </w:r>
          </w:p>
          <w:p w:rsidR="00780C37" w:rsidRPr="00380A60" w:rsidRDefault="00780C37" w:rsidP="00780C37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380A60">
              <w:rPr>
                <w:rFonts w:ascii="Times New Roman CYR" w:eastAsiaTheme="minorEastAsia" w:hAnsi="Times New Roman CYR" w:cs="Times New Roman CYR"/>
              </w:rPr>
              <w:t>- разработка технических заданий извещений и документаций об осуществлении закупок;</w:t>
            </w:r>
          </w:p>
          <w:p w:rsidR="00780C37" w:rsidRPr="00380A60" w:rsidRDefault="00780C37" w:rsidP="00780C37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380A60">
              <w:rPr>
                <w:rFonts w:ascii="Times New Roman CYR" w:eastAsiaTheme="minorEastAsia" w:hAnsi="Times New Roman CYR" w:cs="Times New Roman CYR"/>
              </w:rPr>
              <w:t>- осуществление контроля в сфере закупок;</w:t>
            </w:r>
          </w:p>
          <w:p w:rsidR="00780C37" w:rsidRPr="00380A60" w:rsidRDefault="00780C37" w:rsidP="00780C37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380A60">
              <w:rPr>
                <w:rFonts w:ascii="Times New Roman CYR" w:eastAsiaTheme="minorEastAsia" w:hAnsi="Times New Roman CYR" w:cs="Times New Roman CYR"/>
              </w:rPr>
              <w:t>- подготовка обоснования закупок;</w:t>
            </w:r>
          </w:p>
          <w:p w:rsidR="00780C37" w:rsidRPr="00380A60" w:rsidRDefault="00780C37" w:rsidP="00780C37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380A60">
              <w:rPr>
                <w:rFonts w:ascii="Times New Roman CYR" w:eastAsiaTheme="minorEastAsia" w:hAnsi="Times New Roman CYR" w:cs="Times New Roman CYR"/>
              </w:rPr>
              <w:t>- реализация мероприятий по общественному обсуждению закупок;</w:t>
            </w:r>
          </w:p>
          <w:p w:rsidR="00780C37" w:rsidRPr="00380A60" w:rsidRDefault="00780C37" w:rsidP="00780C37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380A60">
              <w:rPr>
                <w:rFonts w:ascii="Times New Roman CYR" w:eastAsiaTheme="minorEastAsia" w:hAnsi="Times New Roman CYR" w:cs="Times New Roman CYR"/>
              </w:rPr>
              <w:t>- определение начальной (максимальной) цены контракта, заключаемого с единственным поставщиком (подрядчиком, исполнителем);</w:t>
            </w:r>
          </w:p>
          <w:p w:rsidR="00780C37" w:rsidRPr="00380A60" w:rsidRDefault="00780C37" w:rsidP="00780C37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380A60">
              <w:rPr>
                <w:rFonts w:ascii="Times New Roman CYR" w:eastAsiaTheme="minorEastAsia" w:hAnsi="Times New Roman CYR" w:cs="Times New Roman CYR"/>
              </w:rPr>
              <w:t>- применение антидемпинговых мер при проведении закупок.</w:t>
            </w:r>
          </w:p>
        </w:tc>
        <w:tc>
          <w:tcPr>
            <w:tcW w:w="1843" w:type="dxa"/>
          </w:tcPr>
          <w:p w:rsidR="00780C37" w:rsidRDefault="00780C37" w:rsidP="00780C37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ПК-14, ПК-15, ПК-16, ПК-17, </w:t>
            </w:r>
          </w:p>
          <w:p w:rsidR="00780C37" w:rsidRPr="00380A60" w:rsidRDefault="00780C37" w:rsidP="00780C37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szCs w:val="20"/>
              </w:rPr>
              <w:t>ПК-18, ПК-19, ПК-20</w:t>
            </w:r>
          </w:p>
        </w:tc>
      </w:tr>
      <w:tr w:rsidR="00780C37" w:rsidRPr="00380A60" w:rsidTr="00083F7C">
        <w:tc>
          <w:tcPr>
            <w:tcW w:w="2972" w:type="dxa"/>
            <w:vMerge/>
          </w:tcPr>
          <w:p w:rsidR="00780C37" w:rsidRPr="00380A60" w:rsidRDefault="00780C37" w:rsidP="00780C37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552" w:type="dxa"/>
          </w:tcPr>
          <w:p w:rsidR="00780C37" w:rsidRPr="00380A60" w:rsidRDefault="00780C37" w:rsidP="00780C37">
            <w:r w:rsidRPr="00380A60">
              <w:t>Ведение бюджетного (бухгалтерского) учета и отчетности</w:t>
            </w:r>
          </w:p>
        </w:tc>
        <w:tc>
          <w:tcPr>
            <w:tcW w:w="7654" w:type="dxa"/>
          </w:tcPr>
          <w:p w:rsidR="00780C37" w:rsidRPr="00380A60" w:rsidRDefault="00780C37" w:rsidP="00780C37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  <w:r w:rsidRPr="00380A60">
              <w:rPr>
                <w:szCs w:val="20"/>
              </w:rPr>
              <w:t>- подготовка обоснований бюджетных ассигнований на планируемый период для государственного органа;</w:t>
            </w:r>
          </w:p>
          <w:p w:rsidR="00780C37" w:rsidRPr="00380A60" w:rsidRDefault="00780C37" w:rsidP="00780C37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  <w:r w:rsidRPr="00380A60">
              <w:rPr>
                <w:szCs w:val="20"/>
              </w:rPr>
              <w:t>- анализ эффективности и результативности расходования бюджетных средств;</w:t>
            </w:r>
          </w:p>
          <w:p w:rsidR="00780C37" w:rsidRPr="00380A60" w:rsidRDefault="00780C37" w:rsidP="00780C37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  <w:r w:rsidRPr="00380A60">
              <w:rPr>
                <w:szCs w:val="20"/>
              </w:rPr>
              <w:t>- разработка и формирование проектов прогнозов по организации бюджетного процесса в государственном органе;</w:t>
            </w:r>
          </w:p>
          <w:p w:rsidR="00780C37" w:rsidRPr="00380A60" w:rsidRDefault="00780C37" w:rsidP="00780C37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  <w:r w:rsidRPr="00380A60">
              <w:rPr>
                <w:szCs w:val="20"/>
              </w:rPr>
              <w:t>- проведение инвентаризации денежных средств, товарно-материальных ценностей, расчетов с поставщиками и подрядчиками.</w:t>
            </w:r>
          </w:p>
        </w:tc>
        <w:tc>
          <w:tcPr>
            <w:tcW w:w="1843" w:type="dxa"/>
          </w:tcPr>
          <w:p w:rsidR="00780C37" w:rsidRDefault="00780C37" w:rsidP="00780C37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ПК-14, ПК-15, ПК-16, ПК-17, </w:t>
            </w:r>
          </w:p>
          <w:p w:rsidR="00780C37" w:rsidRPr="00380A60" w:rsidRDefault="00780C37" w:rsidP="00780C37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szCs w:val="20"/>
              </w:rPr>
              <w:t>ПК-18, ПК-19, ПК-20</w:t>
            </w:r>
          </w:p>
        </w:tc>
      </w:tr>
      <w:tr w:rsidR="00780C37" w:rsidRPr="00380A60" w:rsidTr="00083F7C">
        <w:tc>
          <w:tcPr>
            <w:tcW w:w="2972" w:type="dxa"/>
          </w:tcPr>
          <w:p w:rsidR="00780C37" w:rsidRPr="00380A60" w:rsidRDefault="00780C37" w:rsidP="00780C37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380A60">
              <w:rPr>
                <w:rFonts w:ascii="Times New Roman CYR" w:eastAsiaTheme="minorEastAsia" w:hAnsi="Times New Roman CYR" w:cs="Times New Roman CYR"/>
              </w:rPr>
              <w:t>Проектная</w:t>
            </w:r>
          </w:p>
        </w:tc>
        <w:tc>
          <w:tcPr>
            <w:tcW w:w="2552" w:type="dxa"/>
          </w:tcPr>
          <w:p w:rsidR="00780C37" w:rsidRPr="00380A60" w:rsidRDefault="00780C37" w:rsidP="00780C37">
            <w:r w:rsidRPr="00380A60">
              <w:t>формирование и развитие системы проектной деятельности в органах власти и организациях</w:t>
            </w:r>
          </w:p>
        </w:tc>
        <w:tc>
          <w:tcPr>
            <w:tcW w:w="7654" w:type="dxa"/>
          </w:tcPr>
          <w:p w:rsidR="00780C37" w:rsidRPr="00380A60" w:rsidRDefault="00780C37" w:rsidP="00780C37">
            <w:pPr>
              <w:widowControl w:val="0"/>
              <w:tabs>
                <w:tab w:val="clear" w:pos="708"/>
              </w:tabs>
              <w:autoSpaceDE w:val="0"/>
              <w:autoSpaceDN w:val="0"/>
              <w:rPr>
                <w:szCs w:val="20"/>
              </w:rPr>
            </w:pPr>
            <w:r w:rsidRPr="00380A60">
              <w:rPr>
                <w:szCs w:val="20"/>
              </w:rPr>
              <w:t>развитие и стандартизация проектного управления государственном секторе;</w:t>
            </w:r>
          </w:p>
          <w:p w:rsidR="00780C37" w:rsidRPr="00380A60" w:rsidRDefault="00780C37" w:rsidP="00780C37">
            <w:pPr>
              <w:widowControl w:val="0"/>
              <w:tabs>
                <w:tab w:val="clear" w:pos="708"/>
              </w:tabs>
              <w:autoSpaceDE w:val="0"/>
              <w:autoSpaceDN w:val="0"/>
              <w:rPr>
                <w:szCs w:val="20"/>
              </w:rPr>
            </w:pPr>
            <w:r w:rsidRPr="00380A60">
              <w:rPr>
                <w:szCs w:val="20"/>
              </w:rPr>
              <w:t>применение инструментов и методов в следующих предметных областях управления проектами:</w:t>
            </w:r>
          </w:p>
          <w:p w:rsidR="00780C37" w:rsidRPr="00380A60" w:rsidRDefault="00780C37" w:rsidP="0060706E">
            <w:pPr>
              <w:widowControl w:val="0"/>
              <w:tabs>
                <w:tab w:val="clear" w:pos="708"/>
              </w:tabs>
              <w:autoSpaceDE w:val="0"/>
              <w:autoSpaceDN w:val="0"/>
              <w:ind w:left="31"/>
              <w:rPr>
                <w:szCs w:val="20"/>
              </w:rPr>
            </w:pPr>
            <w:r w:rsidRPr="00380A60">
              <w:rPr>
                <w:szCs w:val="20"/>
              </w:rPr>
              <w:t>- организация и заинтересованные стороны;</w:t>
            </w:r>
          </w:p>
          <w:p w:rsidR="00780C37" w:rsidRPr="00380A60" w:rsidRDefault="00780C37" w:rsidP="0060706E">
            <w:pPr>
              <w:widowControl w:val="0"/>
              <w:tabs>
                <w:tab w:val="clear" w:pos="708"/>
              </w:tabs>
              <w:autoSpaceDE w:val="0"/>
              <w:autoSpaceDN w:val="0"/>
              <w:ind w:left="31"/>
              <w:rPr>
                <w:szCs w:val="20"/>
              </w:rPr>
            </w:pPr>
            <w:r w:rsidRPr="00380A60">
              <w:rPr>
                <w:szCs w:val="20"/>
              </w:rPr>
              <w:t>- выгоды;</w:t>
            </w:r>
          </w:p>
          <w:p w:rsidR="00780C37" w:rsidRPr="00380A60" w:rsidRDefault="00780C37" w:rsidP="0060706E">
            <w:pPr>
              <w:widowControl w:val="0"/>
              <w:tabs>
                <w:tab w:val="clear" w:pos="708"/>
              </w:tabs>
              <w:autoSpaceDE w:val="0"/>
              <w:autoSpaceDN w:val="0"/>
              <w:ind w:left="31"/>
              <w:rPr>
                <w:szCs w:val="20"/>
              </w:rPr>
            </w:pPr>
            <w:r w:rsidRPr="00380A60">
              <w:rPr>
                <w:szCs w:val="20"/>
              </w:rPr>
              <w:t>- содержание;</w:t>
            </w:r>
          </w:p>
          <w:p w:rsidR="00780C37" w:rsidRPr="00380A60" w:rsidRDefault="00780C37" w:rsidP="0060706E">
            <w:pPr>
              <w:widowControl w:val="0"/>
              <w:tabs>
                <w:tab w:val="clear" w:pos="708"/>
              </w:tabs>
              <w:autoSpaceDE w:val="0"/>
              <w:autoSpaceDN w:val="0"/>
              <w:ind w:left="31"/>
              <w:rPr>
                <w:szCs w:val="20"/>
              </w:rPr>
            </w:pPr>
            <w:r w:rsidRPr="00380A60">
              <w:rPr>
                <w:szCs w:val="20"/>
              </w:rPr>
              <w:t>- сроки;</w:t>
            </w:r>
          </w:p>
          <w:p w:rsidR="00780C37" w:rsidRPr="00380A60" w:rsidRDefault="00780C37" w:rsidP="0060706E">
            <w:pPr>
              <w:widowControl w:val="0"/>
              <w:tabs>
                <w:tab w:val="clear" w:pos="708"/>
              </w:tabs>
              <w:autoSpaceDE w:val="0"/>
              <w:autoSpaceDN w:val="0"/>
              <w:ind w:left="31"/>
              <w:rPr>
                <w:szCs w:val="20"/>
              </w:rPr>
            </w:pPr>
            <w:r w:rsidRPr="00380A60">
              <w:rPr>
                <w:szCs w:val="20"/>
              </w:rPr>
              <w:t>- финансы;</w:t>
            </w:r>
          </w:p>
          <w:p w:rsidR="00780C37" w:rsidRPr="00380A60" w:rsidRDefault="00780C37" w:rsidP="0060706E">
            <w:pPr>
              <w:widowControl w:val="0"/>
              <w:tabs>
                <w:tab w:val="clear" w:pos="708"/>
              </w:tabs>
              <w:autoSpaceDE w:val="0"/>
              <w:autoSpaceDN w:val="0"/>
              <w:ind w:left="31"/>
              <w:rPr>
                <w:szCs w:val="20"/>
              </w:rPr>
            </w:pPr>
            <w:r w:rsidRPr="00380A60">
              <w:rPr>
                <w:szCs w:val="20"/>
              </w:rPr>
              <w:t>- планирование и контроль;</w:t>
            </w:r>
          </w:p>
          <w:p w:rsidR="00780C37" w:rsidRPr="00380A60" w:rsidRDefault="00780C37" w:rsidP="0060706E">
            <w:pPr>
              <w:widowControl w:val="0"/>
              <w:tabs>
                <w:tab w:val="clear" w:pos="708"/>
              </w:tabs>
              <w:autoSpaceDE w:val="0"/>
              <w:autoSpaceDN w:val="0"/>
              <w:ind w:left="31"/>
              <w:rPr>
                <w:szCs w:val="20"/>
              </w:rPr>
            </w:pPr>
            <w:r w:rsidRPr="00380A60">
              <w:rPr>
                <w:szCs w:val="20"/>
              </w:rPr>
              <w:t>- изменения;</w:t>
            </w:r>
          </w:p>
          <w:p w:rsidR="00780C37" w:rsidRPr="00380A60" w:rsidRDefault="00780C37" w:rsidP="0060706E">
            <w:pPr>
              <w:widowControl w:val="0"/>
              <w:tabs>
                <w:tab w:val="clear" w:pos="708"/>
              </w:tabs>
              <w:autoSpaceDE w:val="0"/>
              <w:autoSpaceDN w:val="0"/>
              <w:ind w:left="31"/>
              <w:rPr>
                <w:szCs w:val="20"/>
              </w:rPr>
            </w:pPr>
            <w:r w:rsidRPr="00380A60">
              <w:rPr>
                <w:szCs w:val="20"/>
              </w:rPr>
              <w:t>- риски и возможности;</w:t>
            </w:r>
          </w:p>
          <w:p w:rsidR="00780C37" w:rsidRPr="00380A60" w:rsidRDefault="00780C37" w:rsidP="0060706E">
            <w:pPr>
              <w:widowControl w:val="0"/>
              <w:tabs>
                <w:tab w:val="clear" w:pos="708"/>
              </w:tabs>
              <w:autoSpaceDE w:val="0"/>
              <w:autoSpaceDN w:val="0"/>
              <w:ind w:left="31"/>
              <w:rPr>
                <w:szCs w:val="20"/>
              </w:rPr>
            </w:pPr>
            <w:r w:rsidRPr="00380A60">
              <w:rPr>
                <w:szCs w:val="20"/>
              </w:rPr>
              <w:t>- ресурсы;</w:t>
            </w:r>
          </w:p>
          <w:p w:rsidR="00780C37" w:rsidRPr="00380A60" w:rsidRDefault="00780C37" w:rsidP="0060706E">
            <w:pPr>
              <w:widowControl w:val="0"/>
              <w:tabs>
                <w:tab w:val="clear" w:pos="708"/>
              </w:tabs>
              <w:autoSpaceDE w:val="0"/>
              <w:autoSpaceDN w:val="0"/>
              <w:ind w:left="31"/>
              <w:rPr>
                <w:szCs w:val="20"/>
              </w:rPr>
            </w:pPr>
            <w:r w:rsidRPr="00380A60">
              <w:rPr>
                <w:szCs w:val="20"/>
              </w:rPr>
              <w:t>- коммуникации и знания;</w:t>
            </w:r>
          </w:p>
          <w:p w:rsidR="00780C37" w:rsidRPr="00380A60" w:rsidRDefault="00780C37" w:rsidP="0060706E">
            <w:pPr>
              <w:widowControl w:val="0"/>
              <w:tabs>
                <w:tab w:val="clear" w:pos="708"/>
              </w:tabs>
              <w:autoSpaceDE w:val="0"/>
              <w:autoSpaceDN w:val="0"/>
              <w:ind w:left="31"/>
              <w:rPr>
                <w:szCs w:val="20"/>
              </w:rPr>
            </w:pPr>
            <w:r w:rsidRPr="00380A60">
              <w:rPr>
                <w:szCs w:val="20"/>
              </w:rPr>
              <w:t>- качество;</w:t>
            </w:r>
          </w:p>
          <w:p w:rsidR="00780C37" w:rsidRPr="00380A60" w:rsidRDefault="00780C37" w:rsidP="0060706E">
            <w:pPr>
              <w:widowControl w:val="0"/>
              <w:tabs>
                <w:tab w:val="clear" w:pos="708"/>
              </w:tabs>
              <w:autoSpaceDE w:val="0"/>
              <w:autoSpaceDN w:val="0"/>
              <w:ind w:left="31"/>
              <w:rPr>
                <w:szCs w:val="20"/>
              </w:rPr>
            </w:pPr>
            <w:r w:rsidRPr="00380A60">
              <w:rPr>
                <w:szCs w:val="20"/>
              </w:rPr>
              <w:t>- закупки и поставки.</w:t>
            </w:r>
          </w:p>
          <w:p w:rsidR="00780C37" w:rsidRPr="00380A60" w:rsidRDefault="00780C37" w:rsidP="00780C37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  <w:r w:rsidRPr="00380A60">
              <w:rPr>
                <w:szCs w:val="20"/>
              </w:rPr>
              <w:t>Использование методических рекомендаций и выполнение правил оформления и ведения следующей проектной документации:</w:t>
            </w:r>
          </w:p>
          <w:p w:rsidR="00780C37" w:rsidRPr="00380A60" w:rsidRDefault="00780C37" w:rsidP="00780C37">
            <w:pPr>
              <w:widowControl w:val="0"/>
              <w:tabs>
                <w:tab w:val="clear" w:pos="708"/>
              </w:tabs>
              <w:autoSpaceDE w:val="0"/>
              <w:autoSpaceDN w:val="0"/>
              <w:ind w:left="284"/>
              <w:rPr>
                <w:szCs w:val="20"/>
              </w:rPr>
            </w:pPr>
            <w:r w:rsidRPr="00380A60">
              <w:rPr>
                <w:szCs w:val="20"/>
              </w:rPr>
              <w:t>- предложение по приоритетному проекту (программе);</w:t>
            </w:r>
          </w:p>
          <w:p w:rsidR="00780C37" w:rsidRPr="00380A60" w:rsidRDefault="00780C37" w:rsidP="00780C37">
            <w:pPr>
              <w:widowControl w:val="0"/>
              <w:tabs>
                <w:tab w:val="clear" w:pos="708"/>
              </w:tabs>
              <w:autoSpaceDE w:val="0"/>
              <w:autoSpaceDN w:val="0"/>
              <w:ind w:left="284"/>
              <w:rPr>
                <w:szCs w:val="20"/>
              </w:rPr>
            </w:pPr>
            <w:r w:rsidRPr="00380A60">
              <w:rPr>
                <w:szCs w:val="20"/>
              </w:rPr>
              <w:t>- паспорт приоритетного проекта (программы);</w:t>
            </w:r>
          </w:p>
          <w:p w:rsidR="00780C37" w:rsidRPr="00380A60" w:rsidRDefault="00780C37" w:rsidP="00780C37">
            <w:pPr>
              <w:widowControl w:val="0"/>
              <w:tabs>
                <w:tab w:val="clear" w:pos="708"/>
              </w:tabs>
              <w:autoSpaceDE w:val="0"/>
              <w:autoSpaceDN w:val="0"/>
              <w:ind w:left="284"/>
              <w:rPr>
                <w:szCs w:val="20"/>
              </w:rPr>
            </w:pPr>
            <w:r w:rsidRPr="00380A60">
              <w:rPr>
                <w:szCs w:val="20"/>
              </w:rPr>
              <w:t>- обоснование паспорта приоритетного проекта (программы);</w:t>
            </w:r>
          </w:p>
          <w:p w:rsidR="00780C37" w:rsidRPr="00380A60" w:rsidRDefault="00780C37" w:rsidP="00780C37">
            <w:pPr>
              <w:widowControl w:val="0"/>
              <w:tabs>
                <w:tab w:val="clear" w:pos="708"/>
              </w:tabs>
              <w:autoSpaceDE w:val="0"/>
              <w:autoSpaceDN w:val="0"/>
              <w:ind w:left="284"/>
              <w:rPr>
                <w:szCs w:val="20"/>
              </w:rPr>
            </w:pPr>
            <w:r w:rsidRPr="00380A60">
              <w:rPr>
                <w:szCs w:val="20"/>
              </w:rPr>
              <w:t>- сводный план приоритетного проекта (программы);</w:t>
            </w:r>
          </w:p>
          <w:p w:rsidR="00780C37" w:rsidRPr="00380A60" w:rsidRDefault="00780C37" w:rsidP="00780C37">
            <w:pPr>
              <w:widowControl w:val="0"/>
              <w:tabs>
                <w:tab w:val="clear" w:pos="708"/>
              </w:tabs>
              <w:autoSpaceDE w:val="0"/>
              <w:autoSpaceDN w:val="0"/>
              <w:ind w:left="284"/>
              <w:rPr>
                <w:szCs w:val="20"/>
              </w:rPr>
            </w:pPr>
            <w:r w:rsidRPr="00380A60">
              <w:rPr>
                <w:szCs w:val="20"/>
              </w:rPr>
              <w:lastRenderedPageBreak/>
              <w:t>- рабочий план приоритетного проекта (программы);</w:t>
            </w:r>
          </w:p>
          <w:p w:rsidR="00780C37" w:rsidRPr="00380A60" w:rsidRDefault="00780C37" w:rsidP="00780C37">
            <w:pPr>
              <w:widowControl w:val="0"/>
              <w:tabs>
                <w:tab w:val="clear" w:pos="708"/>
              </w:tabs>
              <w:autoSpaceDE w:val="0"/>
              <w:autoSpaceDN w:val="0"/>
              <w:ind w:left="284"/>
              <w:rPr>
                <w:szCs w:val="20"/>
              </w:rPr>
            </w:pPr>
            <w:r w:rsidRPr="00380A60">
              <w:rPr>
                <w:szCs w:val="20"/>
              </w:rPr>
              <w:t>- форма запроса на изменение приоритетного проекта (программы);</w:t>
            </w:r>
          </w:p>
          <w:p w:rsidR="00780C37" w:rsidRPr="00380A60" w:rsidRDefault="00780C37" w:rsidP="00780C37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</w:pPr>
            <w:r w:rsidRPr="00380A60">
              <w:t>- итоговый отчет о реализации приоритетного проекта (программы)</w:t>
            </w:r>
          </w:p>
          <w:p w:rsidR="00780C37" w:rsidRPr="00380A60" w:rsidRDefault="00780C37" w:rsidP="00780C37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843" w:type="dxa"/>
          </w:tcPr>
          <w:p w:rsidR="00780C37" w:rsidRPr="00380A60" w:rsidRDefault="00780C37" w:rsidP="00780C37">
            <w:pPr>
              <w:widowControl w:val="0"/>
              <w:tabs>
                <w:tab w:val="clear" w:pos="708"/>
              </w:tabs>
              <w:autoSpaceDE w:val="0"/>
              <w:autoSpaceDN w:val="0"/>
              <w:rPr>
                <w:szCs w:val="20"/>
              </w:rPr>
            </w:pPr>
            <w:r w:rsidRPr="00380A60">
              <w:rPr>
                <w:szCs w:val="20"/>
                <w:lang w:val="en-US"/>
              </w:rPr>
              <w:lastRenderedPageBreak/>
              <w:t>ПК-14, ПК-15, ПК-16, ПК-17</w:t>
            </w:r>
          </w:p>
        </w:tc>
      </w:tr>
    </w:tbl>
    <w:p w:rsidR="00380A60" w:rsidRPr="00380A60" w:rsidRDefault="00380A60" w:rsidP="00E322A0">
      <w:pPr>
        <w:jc w:val="both"/>
      </w:pPr>
    </w:p>
    <w:p w:rsidR="00380A60" w:rsidRPr="00380A60" w:rsidRDefault="00380A60" w:rsidP="00E322A0"/>
    <w:p w:rsidR="00380A60" w:rsidRPr="00380A60" w:rsidRDefault="00380A60" w:rsidP="00E322A0">
      <w:pPr>
        <w:ind w:firstLine="709"/>
        <w:jc w:val="right"/>
      </w:pPr>
      <w:r w:rsidRPr="00380A60">
        <w:tab/>
      </w:r>
    </w:p>
    <w:p w:rsidR="00380A60" w:rsidRPr="00380A60" w:rsidRDefault="00380A60" w:rsidP="00E322A0">
      <w:pPr>
        <w:ind w:firstLine="709"/>
        <w:jc w:val="right"/>
      </w:pPr>
    </w:p>
    <w:p w:rsidR="00380A60" w:rsidRPr="00380A60" w:rsidRDefault="00380A60" w:rsidP="00E322A0">
      <w:pPr>
        <w:ind w:firstLine="709"/>
        <w:jc w:val="right"/>
      </w:pPr>
    </w:p>
    <w:p w:rsidR="00380A60" w:rsidRPr="00380A60" w:rsidRDefault="00380A60" w:rsidP="00E322A0">
      <w:pPr>
        <w:ind w:firstLine="709"/>
        <w:jc w:val="right"/>
      </w:pPr>
    </w:p>
    <w:p w:rsidR="0076030D" w:rsidRPr="0042618D" w:rsidRDefault="0076030D" w:rsidP="00E322A0">
      <w:pPr>
        <w:ind w:firstLine="709"/>
        <w:jc w:val="right"/>
      </w:pPr>
    </w:p>
    <w:sectPr w:rsidR="0076030D" w:rsidRPr="0042618D" w:rsidSect="00FB047D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0C7" w:rsidRDefault="00D040C7" w:rsidP="00EB4F4A">
      <w:r>
        <w:separator/>
      </w:r>
    </w:p>
  </w:endnote>
  <w:endnote w:type="continuationSeparator" w:id="0">
    <w:p w:rsidR="00D040C7" w:rsidRDefault="00D040C7" w:rsidP="00EB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0C7" w:rsidRDefault="00D040C7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26BCB">
      <w:rPr>
        <w:noProof/>
      </w:rPr>
      <w:t>2</w:t>
    </w:r>
    <w:r>
      <w:rPr>
        <w:noProof/>
      </w:rPr>
      <w:fldChar w:fldCharType="end"/>
    </w:r>
  </w:p>
  <w:p w:rsidR="00D040C7" w:rsidRDefault="00D040C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0C7" w:rsidRDefault="00D040C7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D26BCB">
      <w:rPr>
        <w:noProof/>
      </w:rPr>
      <w:t>22</w:t>
    </w:r>
    <w:r>
      <w:rPr>
        <w:noProof/>
      </w:rPr>
      <w:fldChar w:fldCharType="end"/>
    </w:r>
  </w:p>
  <w:p w:rsidR="00D040C7" w:rsidRDefault="00D040C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0C7" w:rsidRDefault="00D040C7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26BCB">
      <w:rPr>
        <w:noProof/>
      </w:rPr>
      <w:t>27</w:t>
    </w:r>
    <w:r>
      <w:rPr>
        <w:noProof/>
      </w:rPr>
      <w:fldChar w:fldCharType="end"/>
    </w:r>
  </w:p>
  <w:p w:rsidR="00D040C7" w:rsidRDefault="00D040C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0C7" w:rsidRDefault="00D040C7" w:rsidP="00EB4F4A">
      <w:r>
        <w:separator/>
      </w:r>
    </w:p>
  </w:footnote>
  <w:footnote w:type="continuationSeparator" w:id="0">
    <w:p w:rsidR="00D040C7" w:rsidRDefault="00D040C7" w:rsidP="00EB4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0C7" w:rsidRDefault="00D040C7" w:rsidP="00384C63">
    <w:pPr>
      <w:pStyle w:val="ae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0C7" w:rsidRDefault="00D040C7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0C7" w:rsidRDefault="00D040C7">
    <w:pPr>
      <w:pStyle w:val="ae"/>
      <w:tabs>
        <w:tab w:val="left" w:pos="2078"/>
        <w:tab w:val="left" w:pos="3858"/>
      </w:tabs>
    </w:pP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0C7" w:rsidRDefault="00D040C7" w:rsidP="00384C63">
    <w:pPr>
      <w:pStyle w:val="ae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FFFFFF83"/>
    <w:multiLevelType w:val="singleLevel"/>
    <w:tmpl w:val="D0200B6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70B6C5D"/>
    <w:multiLevelType w:val="hybridMultilevel"/>
    <w:tmpl w:val="DA5A4CA4"/>
    <w:lvl w:ilvl="0" w:tplc="E5F46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62ACE"/>
    <w:multiLevelType w:val="hybridMultilevel"/>
    <w:tmpl w:val="9FF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A7052B"/>
    <w:multiLevelType w:val="hybridMultilevel"/>
    <w:tmpl w:val="C8D8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1C63A4"/>
    <w:multiLevelType w:val="hybridMultilevel"/>
    <w:tmpl w:val="9C980DB6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A02643"/>
    <w:multiLevelType w:val="multilevel"/>
    <w:tmpl w:val="097083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4ED084E"/>
    <w:multiLevelType w:val="hybridMultilevel"/>
    <w:tmpl w:val="A0264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63B8D"/>
    <w:multiLevelType w:val="hybridMultilevel"/>
    <w:tmpl w:val="95E62330"/>
    <w:lvl w:ilvl="0" w:tplc="60EA5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F486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BE2C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6FA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4EA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26A5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2C11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5EF7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09E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B610149"/>
    <w:multiLevelType w:val="multilevel"/>
    <w:tmpl w:val="E6304D9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0BC7154"/>
    <w:multiLevelType w:val="hybridMultilevel"/>
    <w:tmpl w:val="FD2AEBFA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2118C6"/>
    <w:multiLevelType w:val="hybridMultilevel"/>
    <w:tmpl w:val="54DCFA98"/>
    <w:lvl w:ilvl="0" w:tplc="379CA4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A8B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3C23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7A56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E2B0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5AF8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605F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D264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CF7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9E0B6C"/>
    <w:multiLevelType w:val="hybridMultilevel"/>
    <w:tmpl w:val="B46068AC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F75235"/>
    <w:multiLevelType w:val="hybridMultilevel"/>
    <w:tmpl w:val="0FAE0D96"/>
    <w:lvl w:ilvl="0" w:tplc="C9B23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96734"/>
    <w:multiLevelType w:val="hybridMultilevel"/>
    <w:tmpl w:val="1F96012E"/>
    <w:lvl w:ilvl="0" w:tplc="CB7CCF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7286E"/>
    <w:multiLevelType w:val="hybridMultilevel"/>
    <w:tmpl w:val="6022925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A354AE4"/>
    <w:multiLevelType w:val="hybridMultilevel"/>
    <w:tmpl w:val="1D688BC8"/>
    <w:lvl w:ilvl="0" w:tplc="EB3622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EF226E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B02C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10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7273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44D1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5CA1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B64C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8282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CD27A42"/>
    <w:multiLevelType w:val="hybridMultilevel"/>
    <w:tmpl w:val="86BA1AE2"/>
    <w:lvl w:ilvl="0" w:tplc="04190001">
      <w:start w:val="1"/>
      <w:numFmt w:val="bullet"/>
      <w:pStyle w:val="a"/>
      <w:lvlText w:val=""/>
      <w:lvlJc w:val="left"/>
      <w:pPr>
        <w:tabs>
          <w:tab w:val="num" w:pos="7731"/>
        </w:tabs>
        <w:ind w:left="77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8451"/>
        </w:tabs>
        <w:ind w:left="8451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9171"/>
        </w:tabs>
        <w:ind w:left="9171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9891"/>
        </w:tabs>
        <w:ind w:left="9891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10611"/>
        </w:tabs>
        <w:ind w:left="10611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11331"/>
        </w:tabs>
        <w:ind w:left="11331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12051"/>
        </w:tabs>
        <w:ind w:left="12051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12771"/>
        </w:tabs>
        <w:ind w:left="12771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13491"/>
        </w:tabs>
        <w:ind w:left="13491" w:hanging="360"/>
      </w:pPr>
      <w:rPr>
        <w:rFonts w:cs="Times New Roman"/>
      </w:rPr>
    </w:lvl>
  </w:abstractNum>
  <w:abstractNum w:abstractNumId="17" w15:restartNumberingAfterBreak="0">
    <w:nsid w:val="45341D01"/>
    <w:multiLevelType w:val="hybridMultilevel"/>
    <w:tmpl w:val="BD6C4CF2"/>
    <w:lvl w:ilvl="0" w:tplc="53FA27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7E12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D8B6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C865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2209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6E35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90BE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2C05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2C80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B790A78"/>
    <w:multiLevelType w:val="hybridMultilevel"/>
    <w:tmpl w:val="934EA826"/>
    <w:lvl w:ilvl="0" w:tplc="CB7CCF3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362BB7"/>
    <w:multiLevelType w:val="hybridMultilevel"/>
    <w:tmpl w:val="F092D7C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6355DCE"/>
    <w:multiLevelType w:val="hybridMultilevel"/>
    <w:tmpl w:val="09AE918E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6F6F3B5C"/>
    <w:multiLevelType w:val="hybridMultilevel"/>
    <w:tmpl w:val="08366B42"/>
    <w:lvl w:ilvl="0" w:tplc="33E667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0A3F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EECC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4674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4DA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6ED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6E2D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D446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C43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576049F"/>
    <w:multiLevelType w:val="multilevel"/>
    <w:tmpl w:val="E27060A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7B872E68"/>
    <w:multiLevelType w:val="multilevel"/>
    <w:tmpl w:val="17C2AC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6"/>
  </w:num>
  <w:num w:numId="6">
    <w:abstractNumId w:val="0"/>
  </w:num>
  <w:num w:numId="7">
    <w:abstractNumId w:val="19"/>
  </w:num>
  <w:num w:numId="8">
    <w:abstractNumId w:val="1"/>
  </w:num>
  <w:num w:numId="9">
    <w:abstractNumId w:val="7"/>
  </w:num>
  <w:num w:numId="10">
    <w:abstractNumId w:val="22"/>
  </w:num>
  <w:num w:numId="11">
    <w:abstractNumId w:val="14"/>
  </w:num>
  <w:num w:numId="12">
    <w:abstractNumId w:val="17"/>
  </w:num>
  <w:num w:numId="13">
    <w:abstractNumId w:val="15"/>
  </w:num>
  <w:num w:numId="14">
    <w:abstractNumId w:val="10"/>
  </w:num>
  <w:num w:numId="15">
    <w:abstractNumId w:val="12"/>
  </w:num>
  <w:num w:numId="16">
    <w:abstractNumId w:val="3"/>
  </w:num>
  <w:num w:numId="17">
    <w:abstractNumId w:val="2"/>
  </w:num>
  <w:num w:numId="18">
    <w:abstractNumId w:val="21"/>
  </w:num>
  <w:num w:numId="19">
    <w:abstractNumId w:val="20"/>
  </w:num>
  <w:num w:numId="20">
    <w:abstractNumId w:val="9"/>
  </w:num>
  <w:num w:numId="21">
    <w:abstractNumId w:val="11"/>
  </w:num>
  <w:num w:numId="22">
    <w:abstractNumId w:val="4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24"/>
  </w:num>
  <w:num w:numId="30">
    <w:abstractNumId w:val="5"/>
  </w:num>
  <w:num w:numId="31">
    <w:abstractNumId w:val="16"/>
  </w:num>
  <w:num w:numId="32">
    <w:abstractNumId w:val="16"/>
  </w:num>
  <w:num w:numId="33">
    <w:abstractNumId w:val="16"/>
  </w:num>
  <w:num w:numId="34">
    <w:abstractNumId w:val="6"/>
  </w:num>
  <w:num w:numId="35">
    <w:abstractNumId w:val="18"/>
  </w:num>
  <w:num w:numId="36">
    <w:abstractNumId w:val="13"/>
  </w:num>
  <w:num w:numId="37">
    <w:abstractNumId w:val="8"/>
  </w:num>
  <w:num w:numId="38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77"/>
    <w:rsid w:val="000019F8"/>
    <w:rsid w:val="000034C9"/>
    <w:rsid w:val="00005238"/>
    <w:rsid w:val="0000548B"/>
    <w:rsid w:val="00005ACA"/>
    <w:rsid w:val="000060B2"/>
    <w:rsid w:val="000062C9"/>
    <w:rsid w:val="0000659E"/>
    <w:rsid w:val="00006DBE"/>
    <w:rsid w:val="0001149A"/>
    <w:rsid w:val="00016C78"/>
    <w:rsid w:val="0002034B"/>
    <w:rsid w:val="00020F34"/>
    <w:rsid w:val="0002477C"/>
    <w:rsid w:val="00026076"/>
    <w:rsid w:val="00026995"/>
    <w:rsid w:val="00026D2F"/>
    <w:rsid w:val="000320B3"/>
    <w:rsid w:val="00032DBB"/>
    <w:rsid w:val="00033065"/>
    <w:rsid w:val="00035405"/>
    <w:rsid w:val="00035D03"/>
    <w:rsid w:val="000369B0"/>
    <w:rsid w:val="00036B1E"/>
    <w:rsid w:val="00037939"/>
    <w:rsid w:val="000406C5"/>
    <w:rsid w:val="00040EB0"/>
    <w:rsid w:val="00041294"/>
    <w:rsid w:val="000422FE"/>
    <w:rsid w:val="00043AE6"/>
    <w:rsid w:val="00043BF7"/>
    <w:rsid w:val="00043C63"/>
    <w:rsid w:val="00047DE1"/>
    <w:rsid w:val="00051231"/>
    <w:rsid w:val="00053F69"/>
    <w:rsid w:val="00053F8E"/>
    <w:rsid w:val="000542FF"/>
    <w:rsid w:val="00054D48"/>
    <w:rsid w:val="0006009C"/>
    <w:rsid w:val="00060112"/>
    <w:rsid w:val="00061FC7"/>
    <w:rsid w:val="000627C1"/>
    <w:rsid w:val="000635EC"/>
    <w:rsid w:val="000649D6"/>
    <w:rsid w:val="000651ED"/>
    <w:rsid w:val="000663B1"/>
    <w:rsid w:val="00066B5C"/>
    <w:rsid w:val="00070843"/>
    <w:rsid w:val="00070C89"/>
    <w:rsid w:val="00071962"/>
    <w:rsid w:val="00074101"/>
    <w:rsid w:val="00082E42"/>
    <w:rsid w:val="00083328"/>
    <w:rsid w:val="00083AD5"/>
    <w:rsid w:val="00085C95"/>
    <w:rsid w:val="00085E6E"/>
    <w:rsid w:val="000864DE"/>
    <w:rsid w:val="00092A94"/>
    <w:rsid w:val="00093B58"/>
    <w:rsid w:val="00095B11"/>
    <w:rsid w:val="00097E28"/>
    <w:rsid w:val="000A0100"/>
    <w:rsid w:val="000A04CC"/>
    <w:rsid w:val="000A2379"/>
    <w:rsid w:val="000A4BD8"/>
    <w:rsid w:val="000A4EAB"/>
    <w:rsid w:val="000A54FC"/>
    <w:rsid w:val="000A5D9D"/>
    <w:rsid w:val="000A5EE9"/>
    <w:rsid w:val="000A6F0C"/>
    <w:rsid w:val="000A7DC7"/>
    <w:rsid w:val="000B2BEC"/>
    <w:rsid w:val="000B6089"/>
    <w:rsid w:val="000D0FD2"/>
    <w:rsid w:val="000D2B89"/>
    <w:rsid w:val="000D2D1A"/>
    <w:rsid w:val="000D3B05"/>
    <w:rsid w:val="000D4776"/>
    <w:rsid w:val="000E6002"/>
    <w:rsid w:val="000E66D9"/>
    <w:rsid w:val="000F2700"/>
    <w:rsid w:val="000F651F"/>
    <w:rsid w:val="000F6655"/>
    <w:rsid w:val="00105572"/>
    <w:rsid w:val="00110804"/>
    <w:rsid w:val="00110CB8"/>
    <w:rsid w:val="001113A0"/>
    <w:rsid w:val="00112226"/>
    <w:rsid w:val="00115C5C"/>
    <w:rsid w:val="00117AB6"/>
    <w:rsid w:val="001201A7"/>
    <w:rsid w:val="00120E5C"/>
    <w:rsid w:val="001237E9"/>
    <w:rsid w:val="00127491"/>
    <w:rsid w:val="00130DF0"/>
    <w:rsid w:val="0013133F"/>
    <w:rsid w:val="00131E11"/>
    <w:rsid w:val="001340A7"/>
    <w:rsid w:val="001357B9"/>
    <w:rsid w:val="00135D5A"/>
    <w:rsid w:val="00137C72"/>
    <w:rsid w:val="00141C22"/>
    <w:rsid w:val="00143E45"/>
    <w:rsid w:val="00143FA2"/>
    <w:rsid w:val="0014723E"/>
    <w:rsid w:val="00155462"/>
    <w:rsid w:val="00155739"/>
    <w:rsid w:val="00160E15"/>
    <w:rsid w:val="001632BE"/>
    <w:rsid w:val="0016429E"/>
    <w:rsid w:val="00167F79"/>
    <w:rsid w:val="001713D8"/>
    <w:rsid w:val="001732E4"/>
    <w:rsid w:val="00174479"/>
    <w:rsid w:val="001807FA"/>
    <w:rsid w:val="00180DF9"/>
    <w:rsid w:val="0018245B"/>
    <w:rsid w:val="001833ED"/>
    <w:rsid w:val="0018397E"/>
    <w:rsid w:val="00184EC0"/>
    <w:rsid w:val="001929EB"/>
    <w:rsid w:val="001930A8"/>
    <w:rsid w:val="00193AA9"/>
    <w:rsid w:val="00196523"/>
    <w:rsid w:val="001A5F07"/>
    <w:rsid w:val="001A6A85"/>
    <w:rsid w:val="001A7E61"/>
    <w:rsid w:val="001B1A5A"/>
    <w:rsid w:val="001B21A1"/>
    <w:rsid w:val="001B28FF"/>
    <w:rsid w:val="001B3591"/>
    <w:rsid w:val="001C16F2"/>
    <w:rsid w:val="001C31EF"/>
    <w:rsid w:val="001C4508"/>
    <w:rsid w:val="001C6B78"/>
    <w:rsid w:val="001C7C3F"/>
    <w:rsid w:val="001D0D6B"/>
    <w:rsid w:val="001D1D35"/>
    <w:rsid w:val="001E270D"/>
    <w:rsid w:val="001E5BFC"/>
    <w:rsid w:val="001E5FCC"/>
    <w:rsid w:val="001E7E9D"/>
    <w:rsid w:val="001F0329"/>
    <w:rsid w:val="001F13E8"/>
    <w:rsid w:val="001F1C5F"/>
    <w:rsid w:val="001F2E65"/>
    <w:rsid w:val="001F4897"/>
    <w:rsid w:val="001F557B"/>
    <w:rsid w:val="001F609E"/>
    <w:rsid w:val="0020584D"/>
    <w:rsid w:val="002065F3"/>
    <w:rsid w:val="00210DDB"/>
    <w:rsid w:val="002114D8"/>
    <w:rsid w:val="00215506"/>
    <w:rsid w:val="00224A58"/>
    <w:rsid w:val="002253C2"/>
    <w:rsid w:val="0023042B"/>
    <w:rsid w:val="00230ABE"/>
    <w:rsid w:val="002335EC"/>
    <w:rsid w:val="00233BE4"/>
    <w:rsid w:val="00235632"/>
    <w:rsid w:val="002361D0"/>
    <w:rsid w:val="002362F5"/>
    <w:rsid w:val="002402DE"/>
    <w:rsid w:val="0024496F"/>
    <w:rsid w:val="00245249"/>
    <w:rsid w:val="002500B6"/>
    <w:rsid w:val="00250DB2"/>
    <w:rsid w:val="00251542"/>
    <w:rsid w:val="00251FD2"/>
    <w:rsid w:val="00253D94"/>
    <w:rsid w:val="00253E82"/>
    <w:rsid w:val="002547C0"/>
    <w:rsid w:val="00254C17"/>
    <w:rsid w:val="002602A7"/>
    <w:rsid w:val="00266C12"/>
    <w:rsid w:val="00271E47"/>
    <w:rsid w:val="00272137"/>
    <w:rsid w:val="00276342"/>
    <w:rsid w:val="002805C5"/>
    <w:rsid w:val="00280AA3"/>
    <w:rsid w:val="0028107D"/>
    <w:rsid w:val="00284F56"/>
    <w:rsid w:val="002878E7"/>
    <w:rsid w:val="002917D9"/>
    <w:rsid w:val="00294535"/>
    <w:rsid w:val="0029733D"/>
    <w:rsid w:val="002A2F41"/>
    <w:rsid w:val="002A3ACB"/>
    <w:rsid w:val="002B0B69"/>
    <w:rsid w:val="002B1A4F"/>
    <w:rsid w:val="002B2DD9"/>
    <w:rsid w:val="002B34FE"/>
    <w:rsid w:val="002B44CB"/>
    <w:rsid w:val="002B7077"/>
    <w:rsid w:val="002C24BC"/>
    <w:rsid w:val="002C2ED1"/>
    <w:rsid w:val="002C32EE"/>
    <w:rsid w:val="002C3D0B"/>
    <w:rsid w:val="002D0946"/>
    <w:rsid w:val="002D1ECA"/>
    <w:rsid w:val="002D338C"/>
    <w:rsid w:val="002D6794"/>
    <w:rsid w:val="002D70EA"/>
    <w:rsid w:val="002D7264"/>
    <w:rsid w:val="002D79A5"/>
    <w:rsid w:val="002E46F6"/>
    <w:rsid w:val="002E48C4"/>
    <w:rsid w:val="002E50A2"/>
    <w:rsid w:val="002F1A73"/>
    <w:rsid w:val="002F1AE4"/>
    <w:rsid w:val="002F358F"/>
    <w:rsid w:val="002F4256"/>
    <w:rsid w:val="002F50FF"/>
    <w:rsid w:val="00302B09"/>
    <w:rsid w:val="00310416"/>
    <w:rsid w:val="00310849"/>
    <w:rsid w:val="003117B2"/>
    <w:rsid w:val="00320007"/>
    <w:rsid w:val="00320DFB"/>
    <w:rsid w:val="00321CFA"/>
    <w:rsid w:val="003235DA"/>
    <w:rsid w:val="0032438D"/>
    <w:rsid w:val="00324F0B"/>
    <w:rsid w:val="00325ACC"/>
    <w:rsid w:val="00332422"/>
    <w:rsid w:val="00333AD5"/>
    <w:rsid w:val="003349E0"/>
    <w:rsid w:val="00334C1C"/>
    <w:rsid w:val="00335111"/>
    <w:rsid w:val="003356CB"/>
    <w:rsid w:val="003366B9"/>
    <w:rsid w:val="0033737C"/>
    <w:rsid w:val="003375B4"/>
    <w:rsid w:val="00340D40"/>
    <w:rsid w:val="00341B5A"/>
    <w:rsid w:val="00342BDD"/>
    <w:rsid w:val="003444C6"/>
    <w:rsid w:val="00345805"/>
    <w:rsid w:val="00347AC8"/>
    <w:rsid w:val="0035628B"/>
    <w:rsid w:val="00362040"/>
    <w:rsid w:val="0036267D"/>
    <w:rsid w:val="003660CD"/>
    <w:rsid w:val="003660D1"/>
    <w:rsid w:val="00366436"/>
    <w:rsid w:val="00366D3A"/>
    <w:rsid w:val="00371108"/>
    <w:rsid w:val="00372E41"/>
    <w:rsid w:val="00373F4A"/>
    <w:rsid w:val="003758A4"/>
    <w:rsid w:val="00376359"/>
    <w:rsid w:val="003764FD"/>
    <w:rsid w:val="00377624"/>
    <w:rsid w:val="00377B09"/>
    <w:rsid w:val="00380A60"/>
    <w:rsid w:val="0038105C"/>
    <w:rsid w:val="0038246A"/>
    <w:rsid w:val="00382B14"/>
    <w:rsid w:val="00382BF0"/>
    <w:rsid w:val="00383FE4"/>
    <w:rsid w:val="00384106"/>
    <w:rsid w:val="00384C63"/>
    <w:rsid w:val="00385403"/>
    <w:rsid w:val="003858B7"/>
    <w:rsid w:val="00385EA8"/>
    <w:rsid w:val="003870D0"/>
    <w:rsid w:val="00391E09"/>
    <w:rsid w:val="00392D69"/>
    <w:rsid w:val="003951DA"/>
    <w:rsid w:val="0039664E"/>
    <w:rsid w:val="003A2313"/>
    <w:rsid w:val="003A2C7F"/>
    <w:rsid w:val="003A370E"/>
    <w:rsid w:val="003A6162"/>
    <w:rsid w:val="003B0835"/>
    <w:rsid w:val="003B2297"/>
    <w:rsid w:val="003B2788"/>
    <w:rsid w:val="003B2D14"/>
    <w:rsid w:val="003B30BD"/>
    <w:rsid w:val="003B4058"/>
    <w:rsid w:val="003B4147"/>
    <w:rsid w:val="003B7B6D"/>
    <w:rsid w:val="003C0C3C"/>
    <w:rsid w:val="003C1DC3"/>
    <w:rsid w:val="003C5E8A"/>
    <w:rsid w:val="003C6503"/>
    <w:rsid w:val="003C6776"/>
    <w:rsid w:val="003C78AE"/>
    <w:rsid w:val="003D0916"/>
    <w:rsid w:val="003D2121"/>
    <w:rsid w:val="003D2B7E"/>
    <w:rsid w:val="003D3747"/>
    <w:rsid w:val="003D46EA"/>
    <w:rsid w:val="003D4EAF"/>
    <w:rsid w:val="003E2C38"/>
    <w:rsid w:val="003E3D31"/>
    <w:rsid w:val="003E5964"/>
    <w:rsid w:val="003E61C4"/>
    <w:rsid w:val="003F2A5F"/>
    <w:rsid w:val="003F2AD3"/>
    <w:rsid w:val="003F4EE4"/>
    <w:rsid w:val="003F510B"/>
    <w:rsid w:val="003F5138"/>
    <w:rsid w:val="003F621F"/>
    <w:rsid w:val="003F6610"/>
    <w:rsid w:val="0040009B"/>
    <w:rsid w:val="00402588"/>
    <w:rsid w:val="0040485F"/>
    <w:rsid w:val="00404A89"/>
    <w:rsid w:val="004052BE"/>
    <w:rsid w:val="00407030"/>
    <w:rsid w:val="004104A3"/>
    <w:rsid w:val="0041112D"/>
    <w:rsid w:val="0041119D"/>
    <w:rsid w:val="004112C0"/>
    <w:rsid w:val="00412981"/>
    <w:rsid w:val="00415430"/>
    <w:rsid w:val="004178B2"/>
    <w:rsid w:val="00420650"/>
    <w:rsid w:val="00420AF6"/>
    <w:rsid w:val="00421C7A"/>
    <w:rsid w:val="004221E5"/>
    <w:rsid w:val="00422734"/>
    <w:rsid w:val="004238A6"/>
    <w:rsid w:val="00424A9F"/>
    <w:rsid w:val="00425440"/>
    <w:rsid w:val="00425442"/>
    <w:rsid w:val="0042618D"/>
    <w:rsid w:val="0042737A"/>
    <w:rsid w:val="00433E98"/>
    <w:rsid w:val="0044134F"/>
    <w:rsid w:val="004440C2"/>
    <w:rsid w:val="00444CAE"/>
    <w:rsid w:val="00446C5E"/>
    <w:rsid w:val="00447D51"/>
    <w:rsid w:val="0045218C"/>
    <w:rsid w:val="0045296E"/>
    <w:rsid w:val="004540EE"/>
    <w:rsid w:val="00454138"/>
    <w:rsid w:val="00454D18"/>
    <w:rsid w:val="0045650F"/>
    <w:rsid w:val="0045759A"/>
    <w:rsid w:val="004607E0"/>
    <w:rsid w:val="00462B50"/>
    <w:rsid w:val="00462D42"/>
    <w:rsid w:val="004646C4"/>
    <w:rsid w:val="0046639A"/>
    <w:rsid w:val="00470D21"/>
    <w:rsid w:val="00473339"/>
    <w:rsid w:val="004756E2"/>
    <w:rsid w:val="00475CC5"/>
    <w:rsid w:val="00476DFF"/>
    <w:rsid w:val="0048046C"/>
    <w:rsid w:val="00481301"/>
    <w:rsid w:val="00481F59"/>
    <w:rsid w:val="004832C3"/>
    <w:rsid w:val="00483DCB"/>
    <w:rsid w:val="00484E84"/>
    <w:rsid w:val="00491339"/>
    <w:rsid w:val="00493D45"/>
    <w:rsid w:val="00493F30"/>
    <w:rsid w:val="004952F5"/>
    <w:rsid w:val="0049681D"/>
    <w:rsid w:val="004A1303"/>
    <w:rsid w:val="004A3090"/>
    <w:rsid w:val="004A670B"/>
    <w:rsid w:val="004A7C46"/>
    <w:rsid w:val="004B1BB4"/>
    <w:rsid w:val="004B21EC"/>
    <w:rsid w:val="004B350E"/>
    <w:rsid w:val="004B7572"/>
    <w:rsid w:val="004C02B6"/>
    <w:rsid w:val="004C44CF"/>
    <w:rsid w:val="004C4BE5"/>
    <w:rsid w:val="004C5E5D"/>
    <w:rsid w:val="004C72D1"/>
    <w:rsid w:val="004C7E32"/>
    <w:rsid w:val="004D11E6"/>
    <w:rsid w:val="004D1949"/>
    <w:rsid w:val="004D2C47"/>
    <w:rsid w:val="004D331E"/>
    <w:rsid w:val="004D38E5"/>
    <w:rsid w:val="004D4BBC"/>
    <w:rsid w:val="004E0ED4"/>
    <w:rsid w:val="004E1386"/>
    <w:rsid w:val="004E33BC"/>
    <w:rsid w:val="004E3BA3"/>
    <w:rsid w:val="004E5B85"/>
    <w:rsid w:val="004E62B8"/>
    <w:rsid w:val="004F2B80"/>
    <w:rsid w:val="004F431F"/>
    <w:rsid w:val="004F6B69"/>
    <w:rsid w:val="0050150A"/>
    <w:rsid w:val="005062D0"/>
    <w:rsid w:val="005133CD"/>
    <w:rsid w:val="0051466D"/>
    <w:rsid w:val="005156E9"/>
    <w:rsid w:val="00517C35"/>
    <w:rsid w:val="0052251F"/>
    <w:rsid w:val="005251C9"/>
    <w:rsid w:val="005269EA"/>
    <w:rsid w:val="00527A89"/>
    <w:rsid w:val="00530B2C"/>
    <w:rsid w:val="00542B09"/>
    <w:rsid w:val="00543B37"/>
    <w:rsid w:val="00544AA2"/>
    <w:rsid w:val="00546E95"/>
    <w:rsid w:val="00551572"/>
    <w:rsid w:val="00555CFA"/>
    <w:rsid w:val="00557031"/>
    <w:rsid w:val="00560B53"/>
    <w:rsid w:val="0056139E"/>
    <w:rsid w:val="005616D7"/>
    <w:rsid w:val="00563558"/>
    <w:rsid w:val="00563828"/>
    <w:rsid w:val="00564E86"/>
    <w:rsid w:val="00565B29"/>
    <w:rsid w:val="00567F29"/>
    <w:rsid w:val="0057066E"/>
    <w:rsid w:val="00572B9E"/>
    <w:rsid w:val="00576548"/>
    <w:rsid w:val="00577276"/>
    <w:rsid w:val="005805D9"/>
    <w:rsid w:val="005815B5"/>
    <w:rsid w:val="005840B1"/>
    <w:rsid w:val="005855B1"/>
    <w:rsid w:val="005878E2"/>
    <w:rsid w:val="00587A04"/>
    <w:rsid w:val="00587C9B"/>
    <w:rsid w:val="00590190"/>
    <w:rsid w:val="00590E03"/>
    <w:rsid w:val="005934FB"/>
    <w:rsid w:val="0059372E"/>
    <w:rsid w:val="00593B22"/>
    <w:rsid w:val="005956A5"/>
    <w:rsid w:val="0059754D"/>
    <w:rsid w:val="005A22BE"/>
    <w:rsid w:val="005A5C7D"/>
    <w:rsid w:val="005B2569"/>
    <w:rsid w:val="005B278C"/>
    <w:rsid w:val="005B2881"/>
    <w:rsid w:val="005B2C82"/>
    <w:rsid w:val="005B436F"/>
    <w:rsid w:val="005C2070"/>
    <w:rsid w:val="005C27CB"/>
    <w:rsid w:val="005C4354"/>
    <w:rsid w:val="005C460C"/>
    <w:rsid w:val="005D097B"/>
    <w:rsid w:val="005D2FCF"/>
    <w:rsid w:val="005D4557"/>
    <w:rsid w:val="005D4AB0"/>
    <w:rsid w:val="005E1581"/>
    <w:rsid w:val="005E5440"/>
    <w:rsid w:val="005E6893"/>
    <w:rsid w:val="005E75E9"/>
    <w:rsid w:val="005F2F5A"/>
    <w:rsid w:val="005F43F5"/>
    <w:rsid w:val="005F4F12"/>
    <w:rsid w:val="005F5235"/>
    <w:rsid w:val="00600C0A"/>
    <w:rsid w:val="00601992"/>
    <w:rsid w:val="006020A1"/>
    <w:rsid w:val="00605A47"/>
    <w:rsid w:val="0060706E"/>
    <w:rsid w:val="0061158A"/>
    <w:rsid w:val="00613A92"/>
    <w:rsid w:val="006147AD"/>
    <w:rsid w:val="00614C12"/>
    <w:rsid w:val="00614DAC"/>
    <w:rsid w:val="00614E32"/>
    <w:rsid w:val="00615C21"/>
    <w:rsid w:val="006170CD"/>
    <w:rsid w:val="006211FB"/>
    <w:rsid w:val="006240F5"/>
    <w:rsid w:val="006252FC"/>
    <w:rsid w:val="00626C27"/>
    <w:rsid w:val="00634066"/>
    <w:rsid w:val="006375C9"/>
    <w:rsid w:val="00640A15"/>
    <w:rsid w:val="0064125D"/>
    <w:rsid w:val="00641C63"/>
    <w:rsid w:val="00642CB7"/>
    <w:rsid w:val="0064406F"/>
    <w:rsid w:val="0064556C"/>
    <w:rsid w:val="00645D62"/>
    <w:rsid w:val="00645E79"/>
    <w:rsid w:val="00646436"/>
    <w:rsid w:val="00647349"/>
    <w:rsid w:val="00652A59"/>
    <w:rsid w:val="00653843"/>
    <w:rsid w:val="0065498C"/>
    <w:rsid w:val="00655E66"/>
    <w:rsid w:val="006562A9"/>
    <w:rsid w:val="00656BBA"/>
    <w:rsid w:val="0066065B"/>
    <w:rsid w:val="00661093"/>
    <w:rsid w:val="00663BBA"/>
    <w:rsid w:val="00664E3C"/>
    <w:rsid w:val="006651C6"/>
    <w:rsid w:val="00666B42"/>
    <w:rsid w:val="00667659"/>
    <w:rsid w:val="006712C1"/>
    <w:rsid w:val="00671516"/>
    <w:rsid w:val="006736B3"/>
    <w:rsid w:val="006755A4"/>
    <w:rsid w:val="006756EB"/>
    <w:rsid w:val="00677F17"/>
    <w:rsid w:val="006809EC"/>
    <w:rsid w:val="00681192"/>
    <w:rsid w:val="00681AA7"/>
    <w:rsid w:val="006901E7"/>
    <w:rsid w:val="0069108C"/>
    <w:rsid w:val="00691866"/>
    <w:rsid w:val="00691873"/>
    <w:rsid w:val="0069250E"/>
    <w:rsid w:val="006930F4"/>
    <w:rsid w:val="0069675E"/>
    <w:rsid w:val="006A1453"/>
    <w:rsid w:val="006A22B6"/>
    <w:rsid w:val="006A3447"/>
    <w:rsid w:val="006A41FA"/>
    <w:rsid w:val="006A7181"/>
    <w:rsid w:val="006A74F5"/>
    <w:rsid w:val="006B0DB3"/>
    <w:rsid w:val="006B2D70"/>
    <w:rsid w:val="006B40A1"/>
    <w:rsid w:val="006B5F4B"/>
    <w:rsid w:val="006C1628"/>
    <w:rsid w:val="006C16DC"/>
    <w:rsid w:val="006C22C5"/>
    <w:rsid w:val="006C62BC"/>
    <w:rsid w:val="006C6473"/>
    <w:rsid w:val="006D0B21"/>
    <w:rsid w:val="006D1C9B"/>
    <w:rsid w:val="006D4B81"/>
    <w:rsid w:val="006D7200"/>
    <w:rsid w:val="006F2FAF"/>
    <w:rsid w:val="006F3346"/>
    <w:rsid w:val="006F421F"/>
    <w:rsid w:val="006F4354"/>
    <w:rsid w:val="007006C5"/>
    <w:rsid w:val="00700D21"/>
    <w:rsid w:val="00701B65"/>
    <w:rsid w:val="00704391"/>
    <w:rsid w:val="00704BE8"/>
    <w:rsid w:val="00704CDF"/>
    <w:rsid w:val="007051FB"/>
    <w:rsid w:val="0070754B"/>
    <w:rsid w:val="007079ED"/>
    <w:rsid w:val="0071066D"/>
    <w:rsid w:val="007117AF"/>
    <w:rsid w:val="00712AFD"/>
    <w:rsid w:val="00714ADD"/>
    <w:rsid w:val="00716764"/>
    <w:rsid w:val="00720008"/>
    <w:rsid w:val="0072119D"/>
    <w:rsid w:val="00722600"/>
    <w:rsid w:val="007239B0"/>
    <w:rsid w:val="00724022"/>
    <w:rsid w:val="00727AA8"/>
    <w:rsid w:val="00730B39"/>
    <w:rsid w:val="0073125B"/>
    <w:rsid w:val="00731349"/>
    <w:rsid w:val="0073519B"/>
    <w:rsid w:val="007365E3"/>
    <w:rsid w:val="007368D7"/>
    <w:rsid w:val="007403C4"/>
    <w:rsid w:val="0074094A"/>
    <w:rsid w:val="00742260"/>
    <w:rsid w:val="00742626"/>
    <w:rsid w:val="00744AF1"/>
    <w:rsid w:val="007452B1"/>
    <w:rsid w:val="00752F32"/>
    <w:rsid w:val="00752FE8"/>
    <w:rsid w:val="0075355C"/>
    <w:rsid w:val="00753E1E"/>
    <w:rsid w:val="00756B48"/>
    <w:rsid w:val="0076030D"/>
    <w:rsid w:val="00760AAC"/>
    <w:rsid w:val="00762B97"/>
    <w:rsid w:val="00762CF5"/>
    <w:rsid w:val="00763489"/>
    <w:rsid w:val="0076485A"/>
    <w:rsid w:val="007649BB"/>
    <w:rsid w:val="00764EDB"/>
    <w:rsid w:val="00765917"/>
    <w:rsid w:val="0076642F"/>
    <w:rsid w:val="00772480"/>
    <w:rsid w:val="00773F48"/>
    <w:rsid w:val="007740C2"/>
    <w:rsid w:val="0077484A"/>
    <w:rsid w:val="00775A49"/>
    <w:rsid w:val="00780C37"/>
    <w:rsid w:val="00781E81"/>
    <w:rsid w:val="00784295"/>
    <w:rsid w:val="00784554"/>
    <w:rsid w:val="00784813"/>
    <w:rsid w:val="00787B8B"/>
    <w:rsid w:val="00790649"/>
    <w:rsid w:val="007907A9"/>
    <w:rsid w:val="0079112C"/>
    <w:rsid w:val="007914F6"/>
    <w:rsid w:val="00794B4F"/>
    <w:rsid w:val="00795234"/>
    <w:rsid w:val="007A0A03"/>
    <w:rsid w:val="007A1656"/>
    <w:rsid w:val="007A2605"/>
    <w:rsid w:val="007A38E7"/>
    <w:rsid w:val="007A3EDF"/>
    <w:rsid w:val="007A3FEB"/>
    <w:rsid w:val="007A4900"/>
    <w:rsid w:val="007A530F"/>
    <w:rsid w:val="007A5D8C"/>
    <w:rsid w:val="007A72B6"/>
    <w:rsid w:val="007A7562"/>
    <w:rsid w:val="007B6809"/>
    <w:rsid w:val="007C1139"/>
    <w:rsid w:val="007C1E5C"/>
    <w:rsid w:val="007C575A"/>
    <w:rsid w:val="007D0755"/>
    <w:rsid w:val="007D28A2"/>
    <w:rsid w:val="007D395E"/>
    <w:rsid w:val="007E16F9"/>
    <w:rsid w:val="007F156F"/>
    <w:rsid w:val="007F2515"/>
    <w:rsid w:val="007F4556"/>
    <w:rsid w:val="007F5F16"/>
    <w:rsid w:val="00800D5A"/>
    <w:rsid w:val="0080720D"/>
    <w:rsid w:val="00811DEB"/>
    <w:rsid w:val="00812AF0"/>
    <w:rsid w:val="00814469"/>
    <w:rsid w:val="00816CC8"/>
    <w:rsid w:val="0082042E"/>
    <w:rsid w:val="0082383A"/>
    <w:rsid w:val="00825610"/>
    <w:rsid w:val="00826BAE"/>
    <w:rsid w:val="00827714"/>
    <w:rsid w:val="00827761"/>
    <w:rsid w:val="00831E98"/>
    <w:rsid w:val="00833225"/>
    <w:rsid w:val="008338D9"/>
    <w:rsid w:val="00835172"/>
    <w:rsid w:val="0083660D"/>
    <w:rsid w:val="00840BCB"/>
    <w:rsid w:val="00842913"/>
    <w:rsid w:val="00845197"/>
    <w:rsid w:val="00850C21"/>
    <w:rsid w:val="0085543B"/>
    <w:rsid w:val="00856125"/>
    <w:rsid w:val="00856235"/>
    <w:rsid w:val="008567D3"/>
    <w:rsid w:val="00857486"/>
    <w:rsid w:val="00857B29"/>
    <w:rsid w:val="00857F2A"/>
    <w:rsid w:val="00860C60"/>
    <w:rsid w:val="00861BEE"/>
    <w:rsid w:val="00862017"/>
    <w:rsid w:val="00864064"/>
    <w:rsid w:val="00865460"/>
    <w:rsid w:val="00865D39"/>
    <w:rsid w:val="00870127"/>
    <w:rsid w:val="00871CD4"/>
    <w:rsid w:val="00872B64"/>
    <w:rsid w:val="008764CB"/>
    <w:rsid w:val="00876653"/>
    <w:rsid w:val="00876A0E"/>
    <w:rsid w:val="00876AB9"/>
    <w:rsid w:val="00876AD1"/>
    <w:rsid w:val="00880645"/>
    <w:rsid w:val="008812AA"/>
    <w:rsid w:val="00882A03"/>
    <w:rsid w:val="00885AA0"/>
    <w:rsid w:val="00887A57"/>
    <w:rsid w:val="008905C6"/>
    <w:rsid w:val="00891365"/>
    <w:rsid w:val="008959DE"/>
    <w:rsid w:val="00897AD9"/>
    <w:rsid w:val="008A727B"/>
    <w:rsid w:val="008B24D8"/>
    <w:rsid w:val="008B5F01"/>
    <w:rsid w:val="008C0B51"/>
    <w:rsid w:val="008C3360"/>
    <w:rsid w:val="008C3984"/>
    <w:rsid w:val="008C789B"/>
    <w:rsid w:val="008D0EFC"/>
    <w:rsid w:val="008D1FBD"/>
    <w:rsid w:val="008D3F3C"/>
    <w:rsid w:val="008D4B3D"/>
    <w:rsid w:val="008E02FE"/>
    <w:rsid w:val="008E0802"/>
    <w:rsid w:val="008E1FF2"/>
    <w:rsid w:val="008E3876"/>
    <w:rsid w:val="008E4E94"/>
    <w:rsid w:val="008E5CDB"/>
    <w:rsid w:val="008E7B3F"/>
    <w:rsid w:val="008F5F69"/>
    <w:rsid w:val="008F6B50"/>
    <w:rsid w:val="008F7ABB"/>
    <w:rsid w:val="0090027C"/>
    <w:rsid w:val="009022FF"/>
    <w:rsid w:val="00904439"/>
    <w:rsid w:val="00905B91"/>
    <w:rsid w:val="00907230"/>
    <w:rsid w:val="0091066A"/>
    <w:rsid w:val="009113E9"/>
    <w:rsid w:val="00914793"/>
    <w:rsid w:val="00916D04"/>
    <w:rsid w:val="00917344"/>
    <w:rsid w:val="0092005F"/>
    <w:rsid w:val="00920353"/>
    <w:rsid w:val="00920D76"/>
    <w:rsid w:val="00923AF0"/>
    <w:rsid w:val="0092584B"/>
    <w:rsid w:val="00926795"/>
    <w:rsid w:val="009279BF"/>
    <w:rsid w:val="00931A52"/>
    <w:rsid w:val="00932CBD"/>
    <w:rsid w:val="00933028"/>
    <w:rsid w:val="009333A1"/>
    <w:rsid w:val="00935829"/>
    <w:rsid w:val="00936457"/>
    <w:rsid w:val="009364A8"/>
    <w:rsid w:val="0093664D"/>
    <w:rsid w:val="00937249"/>
    <w:rsid w:val="00937C29"/>
    <w:rsid w:val="00943D10"/>
    <w:rsid w:val="00945765"/>
    <w:rsid w:val="00946669"/>
    <w:rsid w:val="009472CF"/>
    <w:rsid w:val="00950477"/>
    <w:rsid w:val="009554E5"/>
    <w:rsid w:val="009568B4"/>
    <w:rsid w:val="00956CBA"/>
    <w:rsid w:val="00957E1D"/>
    <w:rsid w:val="009601B2"/>
    <w:rsid w:val="009606B3"/>
    <w:rsid w:val="00964ECD"/>
    <w:rsid w:val="00966B88"/>
    <w:rsid w:val="009702C0"/>
    <w:rsid w:val="00972DE8"/>
    <w:rsid w:val="00977A75"/>
    <w:rsid w:val="0098072B"/>
    <w:rsid w:val="009811C6"/>
    <w:rsid w:val="00984B82"/>
    <w:rsid w:val="00985578"/>
    <w:rsid w:val="009863EF"/>
    <w:rsid w:val="009910B5"/>
    <w:rsid w:val="00991E10"/>
    <w:rsid w:val="00995F77"/>
    <w:rsid w:val="009960B2"/>
    <w:rsid w:val="00996BD8"/>
    <w:rsid w:val="00997887"/>
    <w:rsid w:val="009A0203"/>
    <w:rsid w:val="009A27AF"/>
    <w:rsid w:val="009A5E97"/>
    <w:rsid w:val="009A6635"/>
    <w:rsid w:val="009A7156"/>
    <w:rsid w:val="009B035F"/>
    <w:rsid w:val="009B1FBC"/>
    <w:rsid w:val="009B55F6"/>
    <w:rsid w:val="009C0819"/>
    <w:rsid w:val="009C4D6E"/>
    <w:rsid w:val="009C62FE"/>
    <w:rsid w:val="009D1A58"/>
    <w:rsid w:val="009D1A7F"/>
    <w:rsid w:val="009D1F39"/>
    <w:rsid w:val="009D2639"/>
    <w:rsid w:val="009D6EB3"/>
    <w:rsid w:val="009E09CD"/>
    <w:rsid w:val="009E1B27"/>
    <w:rsid w:val="009E3781"/>
    <w:rsid w:val="009E7E83"/>
    <w:rsid w:val="009F2139"/>
    <w:rsid w:val="009F2472"/>
    <w:rsid w:val="009F5037"/>
    <w:rsid w:val="009F7E9B"/>
    <w:rsid w:val="00A0103D"/>
    <w:rsid w:val="00A016FE"/>
    <w:rsid w:val="00A02349"/>
    <w:rsid w:val="00A04A81"/>
    <w:rsid w:val="00A07204"/>
    <w:rsid w:val="00A106D1"/>
    <w:rsid w:val="00A113DE"/>
    <w:rsid w:val="00A14346"/>
    <w:rsid w:val="00A14B88"/>
    <w:rsid w:val="00A16248"/>
    <w:rsid w:val="00A213E5"/>
    <w:rsid w:val="00A259B9"/>
    <w:rsid w:val="00A26A90"/>
    <w:rsid w:val="00A27A1D"/>
    <w:rsid w:val="00A31E43"/>
    <w:rsid w:val="00A32011"/>
    <w:rsid w:val="00A33EF4"/>
    <w:rsid w:val="00A35794"/>
    <w:rsid w:val="00A36B7F"/>
    <w:rsid w:val="00A3722D"/>
    <w:rsid w:val="00A40A1F"/>
    <w:rsid w:val="00A41EB1"/>
    <w:rsid w:val="00A42771"/>
    <w:rsid w:val="00A42D08"/>
    <w:rsid w:val="00A434C6"/>
    <w:rsid w:val="00A43EB4"/>
    <w:rsid w:val="00A442AF"/>
    <w:rsid w:val="00A46EDB"/>
    <w:rsid w:val="00A50CF7"/>
    <w:rsid w:val="00A5127F"/>
    <w:rsid w:val="00A5192D"/>
    <w:rsid w:val="00A53124"/>
    <w:rsid w:val="00A56BD2"/>
    <w:rsid w:val="00A56F99"/>
    <w:rsid w:val="00A574A3"/>
    <w:rsid w:val="00A6398B"/>
    <w:rsid w:val="00A6457B"/>
    <w:rsid w:val="00A679EA"/>
    <w:rsid w:val="00A67CE2"/>
    <w:rsid w:val="00A723A1"/>
    <w:rsid w:val="00A74353"/>
    <w:rsid w:val="00A744BF"/>
    <w:rsid w:val="00A75432"/>
    <w:rsid w:val="00A77097"/>
    <w:rsid w:val="00A775D9"/>
    <w:rsid w:val="00A8178B"/>
    <w:rsid w:val="00A8295D"/>
    <w:rsid w:val="00A837CC"/>
    <w:rsid w:val="00A84902"/>
    <w:rsid w:val="00A85A19"/>
    <w:rsid w:val="00A8637B"/>
    <w:rsid w:val="00A87309"/>
    <w:rsid w:val="00A87953"/>
    <w:rsid w:val="00A90487"/>
    <w:rsid w:val="00A918F4"/>
    <w:rsid w:val="00A922BB"/>
    <w:rsid w:val="00A96498"/>
    <w:rsid w:val="00AA164D"/>
    <w:rsid w:val="00AA2255"/>
    <w:rsid w:val="00AA3501"/>
    <w:rsid w:val="00AA48C9"/>
    <w:rsid w:val="00AA581F"/>
    <w:rsid w:val="00AB0B6D"/>
    <w:rsid w:val="00AC14A2"/>
    <w:rsid w:val="00AC307D"/>
    <w:rsid w:val="00AC50EE"/>
    <w:rsid w:val="00AD061F"/>
    <w:rsid w:val="00AD389D"/>
    <w:rsid w:val="00AD4030"/>
    <w:rsid w:val="00AD4D2C"/>
    <w:rsid w:val="00AD52BB"/>
    <w:rsid w:val="00AD5B90"/>
    <w:rsid w:val="00AE093C"/>
    <w:rsid w:val="00AE15CD"/>
    <w:rsid w:val="00AE2DC5"/>
    <w:rsid w:val="00AE30E1"/>
    <w:rsid w:val="00AE35CE"/>
    <w:rsid w:val="00AE4107"/>
    <w:rsid w:val="00AE51E1"/>
    <w:rsid w:val="00AE71D8"/>
    <w:rsid w:val="00AE772C"/>
    <w:rsid w:val="00AF0CC1"/>
    <w:rsid w:val="00AF3978"/>
    <w:rsid w:val="00AF59F7"/>
    <w:rsid w:val="00AF61ED"/>
    <w:rsid w:val="00B0145B"/>
    <w:rsid w:val="00B0577F"/>
    <w:rsid w:val="00B0696F"/>
    <w:rsid w:val="00B079DC"/>
    <w:rsid w:val="00B10A7D"/>
    <w:rsid w:val="00B10F14"/>
    <w:rsid w:val="00B11E68"/>
    <w:rsid w:val="00B1407A"/>
    <w:rsid w:val="00B1554A"/>
    <w:rsid w:val="00B15AD4"/>
    <w:rsid w:val="00B15AF0"/>
    <w:rsid w:val="00B16038"/>
    <w:rsid w:val="00B16A23"/>
    <w:rsid w:val="00B178D1"/>
    <w:rsid w:val="00B17CE4"/>
    <w:rsid w:val="00B20103"/>
    <w:rsid w:val="00B206AC"/>
    <w:rsid w:val="00B20C8D"/>
    <w:rsid w:val="00B275D9"/>
    <w:rsid w:val="00B351A5"/>
    <w:rsid w:val="00B356F5"/>
    <w:rsid w:val="00B36DE9"/>
    <w:rsid w:val="00B43FC6"/>
    <w:rsid w:val="00B44109"/>
    <w:rsid w:val="00B442CD"/>
    <w:rsid w:val="00B46477"/>
    <w:rsid w:val="00B4696E"/>
    <w:rsid w:val="00B504B6"/>
    <w:rsid w:val="00B5112F"/>
    <w:rsid w:val="00B552EB"/>
    <w:rsid w:val="00B60A5B"/>
    <w:rsid w:val="00B6469E"/>
    <w:rsid w:val="00B64B73"/>
    <w:rsid w:val="00B6600B"/>
    <w:rsid w:val="00B66F2C"/>
    <w:rsid w:val="00B71423"/>
    <w:rsid w:val="00B7271F"/>
    <w:rsid w:val="00B73A63"/>
    <w:rsid w:val="00B73BCF"/>
    <w:rsid w:val="00B76253"/>
    <w:rsid w:val="00B843C3"/>
    <w:rsid w:val="00B87CD8"/>
    <w:rsid w:val="00B957D2"/>
    <w:rsid w:val="00B97A6A"/>
    <w:rsid w:val="00B97A70"/>
    <w:rsid w:val="00BA79E1"/>
    <w:rsid w:val="00BB0ABF"/>
    <w:rsid w:val="00BB0C66"/>
    <w:rsid w:val="00BB0E9A"/>
    <w:rsid w:val="00BB1550"/>
    <w:rsid w:val="00BB56AF"/>
    <w:rsid w:val="00BB7EA6"/>
    <w:rsid w:val="00BC43E5"/>
    <w:rsid w:val="00BC468D"/>
    <w:rsid w:val="00BC5F70"/>
    <w:rsid w:val="00BC706A"/>
    <w:rsid w:val="00BD0D62"/>
    <w:rsid w:val="00BD34BC"/>
    <w:rsid w:val="00BE0AAE"/>
    <w:rsid w:val="00BE51C4"/>
    <w:rsid w:val="00BF0498"/>
    <w:rsid w:val="00BF1E49"/>
    <w:rsid w:val="00BF2933"/>
    <w:rsid w:val="00C013E1"/>
    <w:rsid w:val="00C03429"/>
    <w:rsid w:val="00C046DE"/>
    <w:rsid w:val="00C069BA"/>
    <w:rsid w:val="00C07F3D"/>
    <w:rsid w:val="00C12196"/>
    <w:rsid w:val="00C12AB2"/>
    <w:rsid w:val="00C12DCC"/>
    <w:rsid w:val="00C13331"/>
    <w:rsid w:val="00C164D5"/>
    <w:rsid w:val="00C20E3F"/>
    <w:rsid w:val="00C2325D"/>
    <w:rsid w:val="00C30A8F"/>
    <w:rsid w:val="00C324B8"/>
    <w:rsid w:val="00C327CF"/>
    <w:rsid w:val="00C335F2"/>
    <w:rsid w:val="00C3697D"/>
    <w:rsid w:val="00C36B78"/>
    <w:rsid w:val="00C40A0E"/>
    <w:rsid w:val="00C40D1B"/>
    <w:rsid w:val="00C40FE9"/>
    <w:rsid w:val="00C43162"/>
    <w:rsid w:val="00C43FB8"/>
    <w:rsid w:val="00C44071"/>
    <w:rsid w:val="00C56161"/>
    <w:rsid w:val="00C63FF0"/>
    <w:rsid w:val="00C66297"/>
    <w:rsid w:val="00C667D1"/>
    <w:rsid w:val="00C674CD"/>
    <w:rsid w:val="00C674F1"/>
    <w:rsid w:val="00C72ED0"/>
    <w:rsid w:val="00C74554"/>
    <w:rsid w:val="00C74AC9"/>
    <w:rsid w:val="00C76E93"/>
    <w:rsid w:val="00C84AA7"/>
    <w:rsid w:val="00C9635C"/>
    <w:rsid w:val="00CA4643"/>
    <w:rsid w:val="00CA6023"/>
    <w:rsid w:val="00CA6DC8"/>
    <w:rsid w:val="00CB0F4D"/>
    <w:rsid w:val="00CB2519"/>
    <w:rsid w:val="00CB5FEC"/>
    <w:rsid w:val="00CB745D"/>
    <w:rsid w:val="00CC1CA3"/>
    <w:rsid w:val="00CC42A2"/>
    <w:rsid w:val="00CC6A00"/>
    <w:rsid w:val="00CC7337"/>
    <w:rsid w:val="00CD03E1"/>
    <w:rsid w:val="00CD1508"/>
    <w:rsid w:val="00CD56B0"/>
    <w:rsid w:val="00CE0000"/>
    <w:rsid w:val="00CE02EE"/>
    <w:rsid w:val="00CE0BB8"/>
    <w:rsid w:val="00CE12A7"/>
    <w:rsid w:val="00CE1B18"/>
    <w:rsid w:val="00CE7626"/>
    <w:rsid w:val="00CE7B1A"/>
    <w:rsid w:val="00CF0834"/>
    <w:rsid w:val="00CF6EE0"/>
    <w:rsid w:val="00D01157"/>
    <w:rsid w:val="00D0267D"/>
    <w:rsid w:val="00D0305F"/>
    <w:rsid w:val="00D0338E"/>
    <w:rsid w:val="00D040C7"/>
    <w:rsid w:val="00D0572C"/>
    <w:rsid w:val="00D05C95"/>
    <w:rsid w:val="00D061E1"/>
    <w:rsid w:val="00D06A29"/>
    <w:rsid w:val="00D1054A"/>
    <w:rsid w:val="00D11081"/>
    <w:rsid w:val="00D20755"/>
    <w:rsid w:val="00D2075D"/>
    <w:rsid w:val="00D22B49"/>
    <w:rsid w:val="00D2413F"/>
    <w:rsid w:val="00D25B22"/>
    <w:rsid w:val="00D2682D"/>
    <w:rsid w:val="00D26BCB"/>
    <w:rsid w:val="00D273D8"/>
    <w:rsid w:val="00D306AD"/>
    <w:rsid w:val="00D31CDD"/>
    <w:rsid w:val="00D3310C"/>
    <w:rsid w:val="00D35A28"/>
    <w:rsid w:val="00D36152"/>
    <w:rsid w:val="00D426D2"/>
    <w:rsid w:val="00D46AA9"/>
    <w:rsid w:val="00D46EFB"/>
    <w:rsid w:val="00D51217"/>
    <w:rsid w:val="00D55C36"/>
    <w:rsid w:val="00D55C52"/>
    <w:rsid w:val="00D56A50"/>
    <w:rsid w:val="00D57270"/>
    <w:rsid w:val="00D60381"/>
    <w:rsid w:val="00D60DC6"/>
    <w:rsid w:val="00D61F67"/>
    <w:rsid w:val="00D63F65"/>
    <w:rsid w:val="00D64B9B"/>
    <w:rsid w:val="00D655F4"/>
    <w:rsid w:val="00D65BA9"/>
    <w:rsid w:val="00D71799"/>
    <w:rsid w:val="00D72902"/>
    <w:rsid w:val="00D7471C"/>
    <w:rsid w:val="00D754C5"/>
    <w:rsid w:val="00D75F35"/>
    <w:rsid w:val="00D76250"/>
    <w:rsid w:val="00D76D1F"/>
    <w:rsid w:val="00D80AC9"/>
    <w:rsid w:val="00D81731"/>
    <w:rsid w:val="00D81876"/>
    <w:rsid w:val="00D81CD6"/>
    <w:rsid w:val="00D8217B"/>
    <w:rsid w:val="00D8697E"/>
    <w:rsid w:val="00D90AE3"/>
    <w:rsid w:val="00D92F7D"/>
    <w:rsid w:val="00DA0CCD"/>
    <w:rsid w:val="00DA0E5E"/>
    <w:rsid w:val="00DA28B3"/>
    <w:rsid w:val="00DA2AB4"/>
    <w:rsid w:val="00DA3F88"/>
    <w:rsid w:val="00DA5AAC"/>
    <w:rsid w:val="00DB7489"/>
    <w:rsid w:val="00DC2203"/>
    <w:rsid w:val="00DC4E17"/>
    <w:rsid w:val="00DC50F6"/>
    <w:rsid w:val="00DC6320"/>
    <w:rsid w:val="00DD0BB0"/>
    <w:rsid w:val="00DD5804"/>
    <w:rsid w:val="00DD5E98"/>
    <w:rsid w:val="00DD6A80"/>
    <w:rsid w:val="00DD6B45"/>
    <w:rsid w:val="00DE0AB3"/>
    <w:rsid w:val="00DE2FC5"/>
    <w:rsid w:val="00DE6EA2"/>
    <w:rsid w:val="00DF07B1"/>
    <w:rsid w:val="00DF2B1B"/>
    <w:rsid w:val="00DF3797"/>
    <w:rsid w:val="00DF59CE"/>
    <w:rsid w:val="00DF7549"/>
    <w:rsid w:val="00E0102F"/>
    <w:rsid w:val="00E03787"/>
    <w:rsid w:val="00E07441"/>
    <w:rsid w:val="00E10A28"/>
    <w:rsid w:val="00E10ACB"/>
    <w:rsid w:val="00E130B0"/>
    <w:rsid w:val="00E1500A"/>
    <w:rsid w:val="00E1549C"/>
    <w:rsid w:val="00E2163C"/>
    <w:rsid w:val="00E218DA"/>
    <w:rsid w:val="00E21B6F"/>
    <w:rsid w:val="00E21FBF"/>
    <w:rsid w:val="00E22D5C"/>
    <w:rsid w:val="00E242B3"/>
    <w:rsid w:val="00E27407"/>
    <w:rsid w:val="00E307ED"/>
    <w:rsid w:val="00E31E61"/>
    <w:rsid w:val="00E322A0"/>
    <w:rsid w:val="00E3321E"/>
    <w:rsid w:val="00E337F1"/>
    <w:rsid w:val="00E34E54"/>
    <w:rsid w:val="00E40019"/>
    <w:rsid w:val="00E422D3"/>
    <w:rsid w:val="00E4316C"/>
    <w:rsid w:val="00E45FA5"/>
    <w:rsid w:val="00E50E44"/>
    <w:rsid w:val="00E5247E"/>
    <w:rsid w:val="00E526C3"/>
    <w:rsid w:val="00E52853"/>
    <w:rsid w:val="00E52A7A"/>
    <w:rsid w:val="00E53332"/>
    <w:rsid w:val="00E544D7"/>
    <w:rsid w:val="00E54BDB"/>
    <w:rsid w:val="00E55DAC"/>
    <w:rsid w:val="00E565AA"/>
    <w:rsid w:val="00E57A84"/>
    <w:rsid w:val="00E606EE"/>
    <w:rsid w:val="00E62850"/>
    <w:rsid w:val="00E62FD3"/>
    <w:rsid w:val="00E669C0"/>
    <w:rsid w:val="00E71000"/>
    <w:rsid w:val="00E728C7"/>
    <w:rsid w:val="00E75A4C"/>
    <w:rsid w:val="00E76766"/>
    <w:rsid w:val="00E80C35"/>
    <w:rsid w:val="00E84902"/>
    <w:rsid w:val="00E867EC"/>
    <w:rsid w:val="00E87149"/>
    <w:rsid w:val="00E87C51"/>
    <w:rsid w:val="00E9154F"/>
    <w:rsid w:val="00E9185F"/>
    <w:rsid w:val="00E925DE"/>
    <w:rsid w:val="00E926E4"/>
    <w:rsid w:val="00E947FB"/>
    <w:rsid w:val="00E94B26"/>
    <w:rsid w:val="00E96EC4"/>
    <w:rsid w:val="00E97053"/>
    <w:rsid w:val="00EA0F8E"/>
    <w:rsid w:val="00EA5D70"/>
    <w:rsid w:val="00EA7334"/>
    <w:rsid w:val="00EA773D"/>
    <w:rsid w:val="00EA7E0B"/>
    <w:rsid w:val="00EB4F4A"/>
    <w:rsid w:val="00EB580D"/>
    <w:rsid w:val="00EB6353"/>
    <w:rsid w:val="00EB63E7"/>
    <w:rsid w:val="00EB6E33"/>
    <w:rsid w:val="00EB7FF7"/>
    <w:rsid w:val="00EC007F"/>
    <w:rsid w:val="00EC1F3E"/>
    <w:rsid w:val="00EC3CEA"/>
    <w:rsid w:val="00EC4667"/>
    <w:rsid w:val="00EC481A"/>
    <w:rsid w:val="00EC5BD7"/>
    <w:rsid w:val="00EC5F11"/>
    <w:rsid w:val="00ED31B3"/>
    <w:rsid w:val="00ED5218"/>
    <w:rsid w:val="00EE0861"/>
    <w:rsid w:val="00EE0DA5"/>
    <w:rsid w:val="00EE0F08"/>
    <w:rsid w:val="00EE1A74"/>
    <w:rsid w:val="00EE1BB3"/>
    <w:rsid w:val="00EE3891"/>
    <w:rsid w:val="00EE5644"/>
    <w:rsid w:val="00EE6C8E"/>
    <w:rsid w:val="00EF0A90"/>
    <w:rsid w:val="00EF1CD6"/>
    <w:rsid w:val="00EF66F5"/>
    <w:rsid w:val="00EF6B11"/>
    <w:rsid w:val="00EF6E54"/>
    <w:rsid w:val="00F005C9"/>
    <w:rsid w:val="00F006EF"/>
    <w:rsid w:val="00F0210F"/>
    <w:rsid w:val="00F0458D"/>
    <w:rsid w:val="00F072DB"/>
    <w:rsid w:val="00F10782"/>
    <w:rsid w:val="00F1264F"/>
    <w:rsid w:val="00F12F72"/>
    <w:rsid w:val="00F1423C"/>
    <w:rsid w:val="00F15F35"/>
    <w:rsid w:val="00F20B0E"/>
    <w:rsid w:val="00F20F6A"/>
    <w:rsid w:val="00F212BB"/>
    <w:rsid w:val="00F23341"/>
    <w:rsid w:val="00F260DE"/>
    <w:rsid w:val="00F26BDA"/>
    <w:rsid w:val="00F278EA"/>
    <w:rsid w:val="00F306E1"/>
    <w:rsid w:val="00F33849"/>
    <w:rsid w:val="00F34A43"/>
    <w:rsid w:val="00F374DD"/>
    <w:rsid w:val="00F4072C"/>
    <w:rsid w:val="00F439A8"/>
    <w:rsid w:val="00F45E44"/>
    <w:rsid w:val="00F46757"/>
    <w:rsid w:val="00F46B22"/>
    <w:rsid w:val="00F47F39"/>
    <w:rsid w:val="00F50799"/>
    <w:rsid w:val="00F52D4E"/>
    <w:rsid w:val="00F56402"/>
    <w:rsid w:val="00F56CB7"/>
    <w:rsid w:val="00F60071"/>
    <w:rsid w:val="00F60979"/>
    <w:rsid w:val="00F62392"/>
    <w:rsid w:val="00F6472B"/>
    <w:rsid w:val="00F64F57"/>
    <w:rsid w:val="00F65FBF"/>
    <w:rsid w:val="00F6763A"/>
    <w:rsid w:val="00F67B24"/>
    <w:rsid w:val="00F67CFE"/>
    <w:rsid w:val="00F7144D"/>
    <w:rsid w:val="00F725A4"/>
    <w:rsid w:val="00F7742A"/>
    <w:rsid w:val="00F84862"/>
    <w:rsid w:val="00F85CA0"/>
    <w:rsid w:val="00F86B56"/>
    <w:rsid w:val="00F95AE9"/>
    <w:rsid w:val="00FA142A"/>
    <w:rsid w:val="00FA2273"/>
    <w:rsid w:val="00FA4EB0"/>
    <w:rsid w:val="00FA7BEA"/>
    <w:rsid w:val="00FB047D"/>
    <w:rsid w:val="00FB37E7"/>
    <w:rsid w:val="00FB475C"/>
    <w:rsid w:val="00FC2646"/>
    <w:rsid w:val="00FC32D0"/>
    <w:rsid w:val="00FC6B08"/>
    <w:rsid w:val="00FD1388"/>
    <w:rsid w:val="00FD7969"/>
    <w:rsid w:val="00FE2BCC"/>
    <w:rsid w:val="00FE2F57"/>
    <w:rsid w:val="00FE5EA3"/>
    <w:rsid w:val="00FE64E4"/>
    <w:rsid w:val="00FE74C7"/>
    <w:rsid w:val="00FE75ED"/>
    <w:rsid w:val="00FE7EE9"/>
    <w:rsid w:val="00FE7F0C"/>
    <w:rsid w:val="00FF1158"/>
    <w:rsid w:val="00FF360E"/>
    <w:rsid w:val="00FF4B62"/>
    <w:rsid w:val="00FF51B0"/>
    <w:rsid w:val="00FF73C6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E9D4A234-31C1-4835-878C-1B153369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locked="1" w:qFormat="1"/>
    <w:lsdException w:name="Body Text Indent 3" w:lock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59"/>
    <w:lsdException w:name="Table Theme" w:semiHidden="1" w:unhideWhenUsed="1"/>
    <w:lsdException w:name="Placeholder Text" w:semiHidden="1" w:qFormat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07F3D"/>
    <w:pPr>
      <w:tabs>
        <w:tab w:val="left" w:pos="708"/>
      </w:tabs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autoRedefine/>
    <w:uiPriority w:val="99"/>
    <w:qFormat/>
    <w:rsid w:val="003D2121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rFonts w:eastAsia="Calibri"/>
      <w:b/>
      <w:bCs/>
      <w:caps/>
      <w:sz w:val="28"/>
      <w:szCs w:val="28"/>
    </w:rPr>
  </w:style>
  <w:style w:type="paragraph" w:styleId="20">
    <w:name w:val="heading 2"/>
    <w:basedOn w:val="a0"/>
    <w:next w:val="a0"/>
    <w:link w:val="21"/>
    <w:autoRedefine/>
    <w:uiPriority w:val="99"/>
    <w:qFormat/>
    <w:rsid w:val="006562A9"/>
    <w:pPr>
      <w:keepNext/>
      <w:keepLines/>
      <w:tabs>
        <w:tab w:val="clear" w:pos="708"/>
      </w:tabs>
      <w:spacing w:line="360" w:lineRule="auto"/>
      <w:ind w:firstLine="709"/>
      <w:outlineLvl w:val="1"/>
    </w:pPr>
    <w:rPr>
      <w:rFonts w:eastAsia="Calibri"/>
      <w:b/>
      <w:bCs/>
      <w:i/>
      <w:color w:val="0000FF"/>
    </w:rPr>
  </w:style>
  <w:style w:type="paragraph" w:styleId="3">
    <w:name w:val="heading 3"/>
    <w:basedOn w:val="a0"/>
    <w:next w:val="a0"/>
    <w:link w:val="30"/>
    <w:uiPriority w:val="99"/>
    <w:qFormat/>
    <w:rsid w:val="00EB4F4A"/>
    <w:pPr>
      <w:keepNext/>
      <w:keepLines/>
      <w:spacing w:before="200"/>
      <w:outlineLvl w:val="2"/>
    </w:pPr>
    <w:rPr>
      <w:rFonts w:ascii="Calibri Light" w:eastAsia="Calibri" w:hAnsi="Calibri Light"/>
      <w:b/>
      <w:bCs/>
      <w:color w:val="5B9BD5"/>
    </w:rPr>
  </w:style>
  <w:style w:type="paragraph" w:styleId="4">
    <w:name w:val="heading 4"/>
    <w:basedOn w:val="a0"/>
    <w:next w:val="a0"/>
    <w:link w:val="40"/>
    <w:uiPriority w:val="99"/>
    <w:qFormat/>
    <w:rsid w:val="00EB4F4A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3D2121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21">
    <w:name w:val="Заголовок 2 Знак"/>
    <w:link w:val="20"/>
    <w:uiPriority w:val="99"/>
    <w:qFormat/>
    <w:locked/>
    <w:rsid w:val="006562A9"/>
    <w:rPr>
      <w:rFonts w:ascii="Times New Roman" w:hAnsi="Times New Roman" w:cs="Times New Roman"/>
      <w:b/>
      <w:bCs/>
      <w:i/>
      <w:color w:val="0000F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qFormat/>
    <w:locked/>
    <w:rsid w:val="00EB4F4A"/>
    <w:rPr>
      <w:rFonts w:ascii="Calibri Light" w:hAnsi="Calibri Light" w:cs="Times New Roman"/>
      <w:b/>
      <w:bCs/>
      <w:color w:val="5B9BD5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qFormat/>
    <w:locked/>
    <w:rsid w:val="00EB4F4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4">
    <w:name w:val="footer"/>
    <w:basedOn w:val="a0"/>
    <w:link w:val="a5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uiPriority w:val="99"/>
    <w:qFormat/>
    <w:rsid w:val="00EB4F4A"/>
    <w:pPr>
      <w:numPr>
        <w:numId w:val="5"/>
      </w:numPr>
      <w:tabs>
        <w:tab w:val="clear" w:pos="708"/>
      </w:tabs>
      <w:spacing w:line="312" w:lineRule="auto"/>
      <w:jc w:val="both"/>
    </w:pPr>
  </w:style>
  <w:style w:type="paragraph" w:styleId="22">
    <w:name w:val="Body Text Indent 2"/>
    <w:basedOn w:val="a0"/>
    <w:link w:val="23"/>
    <w:uiPriority w:val="99"/>
    <w:qFormat/>
    <w:rsid w:val="00EB4F4A"/>
    <w:pPr>
      <w:tabs>
        <w:tab w:val="clear" w:pos="708"/>
      </w:tabs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qFormat/>
    <w:rsid w:val="00EB4F4A"/>
    <w:rPr>
      <w:rFonts w:cs="Times New Roman"/>
    </w:rPr>
  </w:style>
  <w:style w:type="paragraph" w:styleId="a6">
    <w:name w:val="List Paragraph"/>
    <w:basedOn w:val="a0"/>
    <w:link w:val="a7"/>
    <w:qFormat/>
    <w:rsid w:val="00EB4F4A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8">
    <w:name w:val="Strong"/>
    <w:uiPriority w:val="99"/>
    <w:qFormat/>
    <w:rsid w:val="00EB4F4A"/>
    <w:rPr>
      <w:rFonts w:cs="Times New Roman"/>
      <w:b/>
      <w:bCs/>
    </w:rPr>
  </w:style>
  <w:style w:type="paragraph" w:styleId="a9">
    <w:name w:val="Document Map"/>
    <w:basedOn w:val="a0"/>
    <w:link w:val="aa"/>
    <w:uiPriority w:val="99"/>
    <w:semiHidden/>
    <w:qFormat/>
    <w:rsid w:val="00EB4F4A"/>
    <w:rPr>
      <w:rFonts w:ascii="Tahoma" w:eastAsia="Calibri" w:hAnsi="Tahoma"/>
      <w:sz w:val="16"/>
      <w:szCs w:val="16"/>
    </w:rPr>
  </w:style>
  <w:style w:type="character" w:customStyle="1" w:styleId="aa">
    <w:name w:val="Схема документа Знак"/>
    <w:link w:val="a9"/>
    <w:uiPriority w:val="99"/>
    <w:semiHidden/>
    <w:qFormat/>
    <w:locked/>
    <w:rsid w:val="00EB4F4A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uiPriority w:val="99"/>
    <w:rsid w:val="00EB4F4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qFormat/>
    <w:rsid w:val="00EB4F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Balloon Text"/>
    <w:basedOn w:val="a0"/>
    <w:link w:val="ad"/>
    <w:uiPriority w:val="99"/>
    <w:semiHidden/>
    <w:qFormat/>
    <w:rsid w:val="00EB4F4A"/>
    <w:rPr>
      <w:rFonts w:ascii="Segoe UI" w:eastAsia="Calibr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qFormat/>
    <w:locked/>
    <w:rsid w:val="00EB4F4A"/>
    <w:rPr>
      <w:rFonts w:ascii="Segoe UI" w:hAnsi="Segoe UI" w:cs="Segoe UI"/>
      <w:sz w:val="18"/>
      <w:szCs w:val="18"/>
      <w:lang w:eastAsia="ru-RU"/>
    </w:rPr>
  </w:style>
  <w:style w:type="paragraph" w:styleId="ae">
    <w:name w:val="header"/>
    <w:basedOn w:val="a0"/>
    <w:link w:val="af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Верхний колонтитул Знак"/>
    <w:link w:val="ae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ody Text Indent"/>
    <w:aliases w:val="текст,Основной текст 1,Нумерованный список !!,Надин стиль"/>
    <w:basedOn w:val="a0"/>
    <w:link w:val="af1"/>
    <w:uiPriority w:val="99"/>
    <w:rsid w:val="00EB4F4A"/>
    <w:pPr>
      <w:spacing w:after="120"/>
      <w:ind w:left="283"/>
    </w:pPr>
    <w:rPr>
      <w:rFonts w:eastAsia="Calibri"/>
    </w:rPr>
  </w:style>
  <w:style w:type="character" w:customStyle="1" w:styleId="af1">
    <w:name w:val="Основной текст с отступом Знак"/>
    <w:aliases w:val="текст Знак,Основной текст 1 Знак,Нумерованный список !! Знак,Надин стиль Знак"/>
    <w:link w:val="af0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0"/>
    <w:uiPriority w:val="99"/>
    <w:qFormat/>
    <w:rsid w:val="00EB4F4A"/>
    <w:pPr>
      <w:tabs>
        <w:tab w:val="clear" w:pos="708"/>
      </w:tabs>
      <w:spacing w:before="100" w:beforeAutospacing="1" w:after="100" w:afterAutospacing="1"/>
    </w:pPr>
  </w:style>
  <w:style w:type="table" w:styleId="af3">
    <w:name w:val="Table Grid"/>
    <w:basedOn w:val="a2"/>
    <w:uiPriority w:val="59"/>
    <w:rsid w:val="00EB4F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TOC Heading"/>
    <w:basedOn w:val="1"/>
    <w:next w:val="a0"/>
    <w:uiPriority w:val="99"/>
    <w:qFormat/>
    <w:rsid w:val="00EB4F4A"/>
    <w:pPr>
      <w:spacing w:line="276" w:lineRule="auto"/>
      <w:outlineLvl w:val="9"/>
    </w:pPr>
  </w:style>
  <w:style w:type="paragraph" w:styleId="11">
    <w:name w:val="toc 1"/>
    <w:basedOn w:val="a0"/>
    <w:next w:val="a0"/>
    <w:link w:val="12"/>
    <w:autoRedefine/>
    <w:uiPriority w:val="99"/>
    <w:rsid w:val="00280AA3"/>
    <w:pPr>
      <w:tabs>
        <w:tab w:val="clear" w:pos="708"/>
        <w:tab w:val="right" w:leader="dot" w:pos="9911"/>
      </w:tabs>
      <w:spacing w:after="100" w:line="276" w:lineRule="auto"/>
    </w:pPr>
  </w:style>
  <w:style w:type="paragraph" w:styleId="24">
    <w:name w:val="toc 2"/>
    <w:basedOn w:val="a0"/>
    <w:next w:val="a0"/>
    <w:autoRedefine/>
    <w:uiPriority w:val="99"/>
    <w:rsid w:val="00EE0DA5"/>
    <w:pPr>
      <w:tabs>
        <w:tab w:val="clear" w:pos="708"/>
        <w:tab w:val="right" w:leader="dot" w:pos="9911"/>
      </w:tabs>
      <w:spacing w:after="100"/>
      <w:ind w:left="240"/>
    </w:pPr>
  </w:style>
  <w:style w:type="paragraph" w:customStyle="1" w:styleId="210">
    <w:name w:val="Заголовок 21"/>
    <w:basedOn w:val="a0"/>
    <w:next w:val="a0"/>
    <w:uiPriority w:val="99"/>
    <w:qFormat/>
    <w:rsid w:val="00EB4F4A"/>
    <w:pPr>
      <w:keepNext/>
      <w:keepLines/>
      <w:tabs>
        <w:tab w:val="clear" w:pos="708"/>
      </w:tabs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1">
    <w:name w:val="Body Text Indent 3"/>
    <w:basedOn w:val="a0"/>
    <w:link w:val="32"/>
    <w:uiPriority w:val="99"/>
    <w:qFormat/>
    <w:rsid w:val="00EB4F4A"/>
    <w:pPr>
      <w:tabs>
        <w:tab w:val="clear" w:pos="708"/>
      </w:tabs>
      <w:ind w:firstLine="567"/>
      <w:jc w:val="both"/>
    </w:pPr>
    <w:rPr>
      <w:rFonts w:eastAsia="Calibri"/>
    </w:rPr>
  </w:style>
  <w:style w:type="character" w:customStyle="1" w:styleId="32">
    <w:name w:val="Основной текст с отступом 3 Знак"/>
    <w:link w:val="31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 диссерт.1"/>
    <w:basedOn w:val="a0"/>
    <w:next w:val="a6"/>
    <w:uiPriority w:val="99"/>
    <w:qFormat/>
    <w:rsid w:val="00EB4F4A"/>
    <w:pPr>
      <w:tabs>
        <w:tab w:val="clear" w:pos="708"/>
      </w:tabs>
      <w:ind w:left="720"/>
      <w:contextualSpacing/>
      <w:jc w:val="center"/>
    </w:pPr>
    <w:rPr>
      <w:rFonts w:eastAsia="Calibri"/>
      <w:sz w:val="28"/>
      <w:szCs w:val="28"/>
      <w:lang w:eastAsia="en-US"/>
    </w:rPr>
  </w:style>
  <w:style w:type="paragraph" w:styleId="af5">
    <w:name w:val="Plain Text"/>
    <w:basedOn w:val="a0"/>
    <w:link w:val="af6"/>
    <w:uiPriority w:val="99"/>
    <w:qFormat/>
    <w:rsid w:val="00EB4F4A"/>
    <w:pPr>
      <w:tabs>
        <w:tab w:val="clear" w:pos="708"/>
      </w:tabs>
    </w:pPr>
    <w:rPr>
      <w:rFonts w:ascii="Courier New" w:eastAsia="Calibri" w:hAnsi="Courier New"/>
      <w:sz w:val="20"/>
      <w:szCs w:val="20"/>
    </w:rPr>
  </w:style>
  <w:style w:type="character" w:customStyle="1" w:styleId="af6">
    <w:name w:val="Текст Знак"/>
    <w:link w:val="af5"/>
    <w:uiPriority w:val="99"/>
    <w:qFormat/>
    <w:locked/>
    <w:rsid w:val="00EB4F4A"/>
    <w:rPr>
      <w:rFonts w:ascii="Courier New" w:hAnsi="Courier New" w:cs="Times New Roman"/>
      <w:sz w:val="20"/>
      <w:szCs w:val="20"/>
      <w:lang w:eastAsia="ru-RU"/>
    </w:rPr>
  </w:style>
  <w:style w:type="paragraph" w:customStyle="1" w:styleId="02">
    <w:name w:val="02. Рабочая программа:текст"/>
    <w:basedOn w:val="a0"/>
    <w:link w:val="020"/>
    <w:uiPriority w:val="99"/>
    <w:qFormat/>
    <w:rsid w:val="00EB4F4A"/>
    <w:pPr>
      <w:tabs>
        <w:tab w:val="clear" w:pos="708"/>
      </w:tabs>
      <w:autoSpaceDN w:val="0"/>
      <w:spacing w:after="120" w:line="360" w:lineRule="auto"/>
      <w:jc w:val="both"/>
      <w:textAlignment w:val="baseline"/>
    </w:pPr>
    <w:rPr>
      <w:rFonts w:eastAsia="Calibri"/>
      <w:kern w:val="3"/>
    </w:rPr>
  </w:style>
  <w:style w:type="character" w:customStyle="1" w:styleId="020">
    <w:name w:val="02. Рабочая программа:текст Знак"/>
    <w:link w:val="02"/>
    <w:uiPriority w:val="99"/>
    <w:qFormat/>
    <w:locked/>
    <w:rsid w:val="00EB4F4A"/>
    <w:rPr>
      <w:rFonts w:ascii="Times New Roman" w:hAnsi="Times New Roman" w:cs="Times New Roman"/>
      <w:kern w:val="3"/>
      <w:sz w:val="24"/>
      <w:szCs w:val="24"/>
      <w:lang w:eastAsia="ru-RU"/>
    </w:rPr>
  </w:style>
  <w:style w:type="paragraph" w:customStyle="1" w:styleId="14">
    <w:name w:val="Обычный1"/>
    <w:uiPriority w:val="99"/>
    <w:qFormat/>
    <w:rsid w:val="00EB4F4A"/>
    <w:rPr>
      <w:rFonts w:ascii="Times New Roman" w:eastAsia="Times New Roman" w:hAnsi="Times New Roman"/>
    </w:rPr>
  </w:style>
  <w:style w:type="paragraph" w:customStyle="1" w:styleId="15">
    <w:name w:val="Основной текст с отступом1"/>
    <w:basedOn w:val="a0"/>
    <w:next w:val="af0"/>
    <w:uiPriority w:val="99"/>
    <w:qFormat/>
    <w:rsid w:val="00EB4F4A"/>
    <w:pPr>
      <w:tabs>
        <w:tab w:val="clear" w:pos="708"/>
      </w:tabs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uiPriority w:val="99"/>
    <w:qFormat/>
    <w:rsid w:val="00EB4F4A"/>
    <w:rPr>
      <w:rFonts w:cs="Times New Roman"/>
      <w:sz w:val="26"/>
      <w:szCs w:val="26"/>
    </w:rPr>
  </w:style>
  <w:style w:type="paragraph" w:customStyle="1" w:styleId="16">
    <w:name w:val="Основной текст1"/>
    <w:basedOn w:val="a0"/>
    <w:next w:val="af7"/>
    <w:link w:val="af8"/>
    <w:uiPriority w:val="99"/>
    <w:qFormat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paragraph" w:styleId="af7">
    <w:name w:val="Body Text"/>
    <w:basedOn w:val="a0"/>
    <w:link w:val="17"/>
    <w:uiPriority w:val="99"/>
    <w:semiHidden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17">
    <w:name w:val="Основной текст Знак1"/>
    <w:link w:val="af7"/>
    <w:uiPriority w:val="99"/>
    <w:semiHidden/>
    <w:locked/>
    <w:rsid w:val="00EB4F4A"/>
    <w:rPr>
      <w:rFonts w:cs="Times New Roman"/>
    </w:rPr>
  </w:style>
  <w:style w:type="character" w:customStyle="1" w:styleId="af8">
    <w:name w:val="Основной текст Знак"/>
    <w:link w:val="16"/>
    <w:uiPriority w:val="99"/>
    <w:qFormat/>
    <w:locked/>
    <w:rsid w:val="00EB4F4A"/>
    <w:rPr>
      <w:rFonts w:cs="Times New Roman"/>
    </w:rPr>
  </w:style>
  <w:style w:type="paragraph" w:styleId="2">
    <w:name w:val="List Bullet 2"/>
    <w:basedOn w:val="a0"/>
    <w:uiPriority w:val="99"/>
    <w:qFormat/>
    <w:rsid w:val="00EB4F4A"/>
    <w:pPr>
      <w:numPr>
        <w:numId w:val="3"/>
      </w:numPr>
      <w:tabs>
        <w:tab w:val="clear" w:pos="708"/>
      </w:tabs>
    </w:pPr>
  </w:style>
  <w:style w:type="paragraph" w:customStyle="1" w:styleId="211">
    <w:name w:val="Основной текст 21"/>
    <w:basedOn w:val="a0"/>
    <w:next w:val="25"/>
    <w:link w:val="26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paragraph" w:styleId="25">
    <w:name w:val="Body Text 2"/>
    <w:basedOn w:val="a0"/>
    <w:link w:val="212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12">
    <w:name w:val="Основной текст 2 Знак1"/>
    <w:link w:val="25"/>
    <w:uiPriority w:val="99"/>
    <w:semiHidden/>
    <w:qFormat/>
    <w:locked/>
    <w:rsid w:val="00EB4F4A"/>
    <w:rPr>
      <w:rFonts w:cs="Times New Roman"/>
    </w:rPr>
  </w:style>
  <w:style w:type="character" w:customStyle="1" w:styleId="26">
    <w:name w:val="Основной текст 2 Знак"/>
    <w:link w:val="211"/>
    <w:uiPriority w:val="99"/>
    <w:semiHidden/>
    <w:qFormat/>
    <w:locked/>
    <w:rsid w:val="00EB4F4A"/>
    <w:rPr>
      <w:rFonts w:cs="Times New Roman"/>
    </w:rPr>
  </w:style>
  <w:style w:type="character" w:customStyle="1" w:styleId="af9">
    <w:name w:val="Курсив"/>
    <w:uiPriority w:val="99"/>
    <w:qFormat/>
    <w:rsid w:val="00EB4F4A"/>
    <w:rPr>
      <w:rFonts w:cs="Times New Roman"/>
      <w:i/>
    </w:rPr>
  </w:style>
  <w:style w:type="character" w:customStyle="1" w:styleId="highlighthighlightactive">
    <w:name w:val="highlight highlight_active"/>
    <w:uiPriority w:val="99"/>
    <w:qFormat/>
    <w:rsid w:val="00EB4F4A"/>
    <w:rPr>
      <w:rFonts w:cs="Times New Roman"/>
    </w:rPr>
  </w:style>
  <w:style w:type="paragraph" w:customStyle="1" w:styleId="ContentsHeading">
    <w:name w:val="Contents Heading"/>
    <w:basedOn w:val="afa"/>
    <w:uiPriority w:val="99"/>
    <w:qFormat/>
    <w:rsid w:val="00EB4F4A"/>
  </w:style>
  <w:style w:type="paragraph" w:styleId="afa">
    <w:name w:val="Title"/>
    <w:basedOn w:val="a0"/>
    <w:next w:val="a0"/>
    <w:link w:val="afb"/>
    <w:uiPriority w:val="99"/>
    <w:qFormat/>
    <w:rsid w:val="00EB4F4A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eastAsia="Calibri" w:hAnsi="Calibri Light"/>
      <w:color w:val="323E4F"/>
      <w:spacing w:val="5"/>
      <w:kern w:val="28"/>
      <w:sz w:val="52"/>
      <w:szCs w:val="52"/>
    </w:rPr>
  </w:style>
  <w:style w:type="character" w:customStyle="1" w:styleId="afb">
    <w:name w:val="Заголовок Знак"/>
    <w:link w:val="afa"/>
    <w:uiPriority w:val="99"/>
    <w:qFormat/>
    <w:locked/>
    <w:rsid w:val="00EB4F4A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customStyle="1" w:styleId="18">
    <w:name w:val="Название1"/>
    <w:basedOn w:val="a0"/>
    <w:next w:val="a0"/>
    <w:link w:val="afc"/>
    <w:uiPriority w:val="99"/>
    <w:qFormat/>
    <w:rsid w:val="00EB4F4A"/>
    <w:pPr>
      <w:pBdr>
        <w:bottom w:val="single" w:sz="8" w:space="4" w:color="4F81BD"/>
      </w:pBdr>
      <w:tabs>
        <w:tab w:val="clear" w:pos="708"/>
      </w:tabs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c">
    <w:name w:val="Название Знак"/>
    <w:link w:val="18"/>
    <w:uiPriority w:val="99"/>
    <w:qFormat/>
    <w:locked/>
    <w:rsid w:val="00EB4F4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001">
    <w:name w:val="00. Заголовок 1"/>
    <w:basedOn w:val="afa"/>
    <w:next w:val="a0"/>
    <w:link w:val="0010"/>
    <w:uiPriority w:val="99"/>
    <w:qFormat/>
    <w:rsid w:val="00EB4F4A"/>
    <w:pPr>
      <w:keepNext/>
      <w:pBdr>
        <w:bottom w:val="none" w:sz="0" w:space="0" w:color="auto"/>
      </w:pBdr>
      <w:suppressAutoHyphens/>
      <w:autoSpaceDN w:val="0"/>
      <w:spacing w:before="567" w:after="232" w:line="360" w:lineRule="auto"/>
      <w:contextualSpacing w:val="0"/>
      <w:jc w:val="center"/>
      <w:textAlignment w:val="baseline"/>
      <w:outlineLvl w:val="1"/>
    </w:pPr>
    <w:rPr>
      <w:rFonts w:ascii="Arial" w:eastAsia="Arial Unicode MS" w:hAnsi="Arial"/>
      <w:b/>
      <w:bCs/>
      <w:kern w:val="3"/>
      <w:sz w:val="28"/>
      <w:szCs w:val="28"/>
    </w:rPr>
  </w:style>
  <w:style w:type="character" w:customStyle="1" w:styleId="0010">
    <w:name w:val="00. Заголовок 1 Знак"/>
    <w:link w:val="001"/>
    <w:uiPriority w:val="99"/>
    <w:qFormat/>
    <w:locked/>
    <w:rsid w:val="00EB4F4A"/>
    <w:rPr>
      <w:rFonts w:ascii="Arial" w:eastAsia="Arial Unicode MS" w:hAnsi="Arial" w:cs="Tahoma"/>
      <w:b/>
      <w:bCs/>
      <w:color w:val="323E4F"/>
      <w:spacing w:val="5"/>
      <w:kern w:val="3"/>
      <w:sz w:val="28"/>
      <w:szCs w:val="28"/>
      <w:lang w:eastAsia="ru-RU"/>
    </w:rPr>
  </w:style>
  <w:style w:type="character" w:customStyle="1" w:styleId="213">
    <w:name w:val="Заголовок 2 Знак1"/>
    <w:uiPriority w:val="99"/>
    <w:semiHidden/>
    <w:qFormat/>
    <w:rsid w:val="00EB4F4A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19">
    <w:name w:val="Основной текст с отступом Знак1"/>
    <w:uiPriority w:val="99"/>
    <w:semiHidden/>
    <w:qFormat/>
    <w:rsid w:val="00EB4F4A"/>
    <w:rPr>
      <w:rFonts w:cs="Times New Roman"/>
    </w:rPr>
  </w:style>
  <w:style w:type="character" w:styleId="afd">
    <w:name w:val="Placeholder Text"/>
    <w:uiPriority w:val="99"/>
    <w:semiHidden/>
    <w:qFormat/>
    <w:rsid w:val="00EB4F4A"/>
    <w:rPr>
      <w:rFonts w:cs="Times New Roman"/>
      <w:color w:val="808080"/>
    </w:rPr>
  </w:style>
  <w:style w:type="table" w:customStyle="1" w:styleId="1a">
    <w:name w:val="Сетка таблицы1"/>
    <w:uiPriority w:val="99"/>
    <w:rsid w:val="00EB4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7A3E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7A3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4D2C47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fe">
    <w:name w:val="No Spacing"/>
    <w:uiPriority w:val="99"/>
    <w:qFormat/>
    <w:rsid w:val="003A2C7F"/>
    <w:rPr>
      <w:sz w:val="22"/>
      <w:szCs w:val="22"/>
      <w:lang w:eastAsia="en-US"/>
    </w:rPr>
  </w:style>
  <w:style w:type="character" w:styleId="aff">
    <w:name w:val="Emphasis"/>
    <w:uiPriority w:val="99"/>
    <w:qFormat/>
    <w:rsid w:val="00920353"/>
    <w:rPr>
      <w:rFonts w:cs="Times New Roman"/>
      <w:i/>
      <w:iCs/>
    </w:rPr>
  </w:style>
  <w:style w:type="paragraph" w:customStyle="1" w:styleId="111">
    <w:name w:val="Заголовок 11"/>
    <w:basedOn w:val="a0"/>
    <w:next w:val="a0"/>
    <w:autoRedefine/>
    <w:uiPriority w:val="99"/>
    <w:qFormat/>
    <w:rsid w:val="00C335F2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bCs/>
      <w:caps/>
      <w:sz w:val="28"/>
      <w:szCs w:val="28"/>
    </w:rPr>
  </w:style>
  <w:style w:type="paragraph" w:customStyle="1" w:styleId="310">
    <w:name w:val="Заголовок 31"/>
    <w:basedOn w:val="a0"/>
    <w:next w:val="a0"/>
    <w:uiPriority w:val="99"/>
    <w:semiHidden/>
    <w:qFormat/>
    <w:rsid w:val="00C335F2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customStyle="1" w:styleId="1b">
    <w:name w:val="Обычный (веб)1"/>
    <w:basedOn w:val="a0"/>
    <w:next w:val="af2"/>
    <w:uiPriority w:val="99"/>
    <w:qFormat/>
    <w:rsid w:val="00C335F2"/>
    <w:pPr>
      <w:tabs>
        <w:tab w:val="clear" w:pos="708"/>
      </w:tabs>
      <w:spacing w:before="100" w:beforeAutospacing="1" w:after="100" w:afterAutospacing="1"/>
    </w:pPr>
  </w:style>
  <w:style w:type="table" w:customStyle="1" w:styleId="120">
    <w:name w:val="Сетка таблицы12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uiPriority w:val="99"/>
    <w:qFormat/>
    <w:rsid w:val="00C335F2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28">
    <w:name w:val="Основной текст2"/>
    <w:basedOn w:val="a0"/>
    <w:next w:val="af7"/>
    <w:uiPriority w:val="99"/>
    <w:semiHidden/>
    <w:qFormat/>
    <w:rsid w:val="00C335F2"/>
    <w:pPr>
      <w:tabs>
        <w:tab w:val="clear" w:pos="708"/>
      </w:tabs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20">
    <w:name w:val="Основной текст 22"/>
    <w:basedOn w:val="a0"/>
    <w:next w:val="25"/>
    <w:uiPriority w:val="99"/>
    <w:semiHidden/>
    <w:qFormat/>
    <w:rsid w:val="00C335F2"/>
    <w:pPr>
      <w:tabs>
        <w:tab w:val="clear" w:pos="708"/>
      </w:tabs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9">
    <w:name w:val="Название2"/>
    <w:basedOn w:val="a0"/>
    <w:next w:val="a0"/>
    <w:uiPriority w:val="99"/>
    <w:qFormat/>
    <w:rsid w:val="00C335F2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  <w:lang w:eastAsia="en-US"/>
    </w:rPr>
  </w:style>
  <w:style w:type="table" w:customStyle="1" w:styleId="1110">
    <w:name w:val="Сетка таблицы111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1">
    <w:name w:val="Заголовок 2 Знак2"/>
    <w:uiPriority w:val="99"/>
    <w:semiHidden/>
    <w:qFormat/>
    <w:rsid w:val="00C335F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11">
    <w:name w:val="Заголовок 3 Знак1"/>
    <w:uiPriority w:val="99"/>
    <w:semiHidden/>
    <w:qFormat/>
    <w:rsid w:val="00C335F2"/>
    <w:rPr>
      <w:rFonts w:ascii="Cambria" w:hAnsi="Cambria" w:cs="Times New Roman"/>
      <w:b/>
      <w:bCs/>
      <w:color w:val="4F81BD"/>
    </w:rPr>
  </w:style>
  <w:style w:type="table" w:customStyle="1" w:styleId="33">
    <w:name w:val="Сетка таблицы3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">
    <w:name w:val="Основной текст Знак2"/>
    <w:uiPriority w:val="99"/>
    <w:semiHidden/>
    <w:qFormat/>
    <w:rsid w:val="00C335F2"/>
    <w:rPr>
      <w:rFonts w:cs="Times New Roman"/>
    </w:rPr>
  </w:style>
  <w:style w:type="character" w:customStyle="1" w:styleId="222">
    <w:name w:val="Основной текст 2 Знак2"/>
    <w:uiPriority w:val="99"/>
    <w:semiHidden/>
    <w:qFormat/>
    <w:rsid w:val="00C335F2"/>
    <w:rPr>
      <w:rFonts w:cs="Times New Roman"/>
    </w:rPr>
  </w:style>
  <w:style w:type="character" w:customStyle="1" w:styleId="2b">
    <w:name w:val="Название Знак2"/>
    <w:uiPriority w:val="99"/>
    <w:qFormat/>
    <w:rsid w:val="00C335F2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customStyle="1" w:styleId="130">
    <w:name w:val="Сетка таблицы13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FC26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western">
    <w:name w:val="western"/>
    <w:basedOn w:val="a0"/>
    <w:uiPriority w:val="99"/>
    <w:qFormat/>
    <w:rsid w:val="00253E82"/>
    <w:pPr>
      <w:tabs>
        <w:tab w:val="clear" w:pos="708"/>
      </w:tabs>
      <w:spacing w:before="100" w:beforeAutospacing="1" w:after="100" w:afterAutospacing="1"/>
    </w:pPr>
  </w:style>
  <w:style w:type="paragraph" w:customStyle="1" w:styleId="1c">
    <w:name w:val="Абзац списка1"/>
    <w:basedOn w:val="a0"/>
    <w:uiPriority w:val="99"/>
    <w:qFormat/>
    <w:rsid w:val="004E1386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table" w:customStyle="1" w:styleId="5">
    <w:name w:val="Сетка таблицы5"/>
    <w:uiPriority w:val="99"/>
    <w:rsid w:val="007079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9B55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footnote text"/>
    <w:basedOn w:val="a0"/>
    <w:link w:val="aff1"/>
    <w:uiPriority w:val="99"/>
    <w:semiHidden/>
    <w:rsid w:val="00B1407A"/>
    <w:rPr>
      <w:rFonts w:eastAsia="Calibri"/>
      <w:sz w:val="20"/>
      <w:szCs w:val="20"/>
    </w:rPr>
  </w:style>
  <w:style w:type="character" w:customStyle="1" w:styleId="aff1">
    <w:name w:val="Текст сноски Знак"/>
    <w:link w:val="aff0"/>
    <w:uiPriority w:val="99"/>
    <w:semiHidden/>
    <w:qFormat/>
    <w:locked/>
    <w:rsid w:val="00B1407A"/>
    <w:rPr>
      <w:rFonts w:ascii="Times New Roman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semiHidden/>
    <w:rsid w:val="00B1407A"/>
    <w:rPr>
      <w:rFonts w:cs="Times New Roman"/>
      <w:vertAlign w:val="superscript"/>
    </w:rPr>
  </w:style>
  <w:style w:type="table" w:customStyle="1" w:styleId="9">
    <w:name w:val="Сетка таблицы9"/>
    <w:uiPriority w:val="5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uiPriority w:val="9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3">
    <w:name w:val="Цветовое выделение"/>
    <w:uiPriority w:val="99"/>
    <w:qFormat/>
    <w:rsid w:val="00876653"/>
    <w:rPr>
      <w:b/>
      <w:color w:val="26282F"/>
    </w:rPr>
  </w:style>
  <w:style w:type="paragraph" w:customStyle="1" w:styleId="aff4">
    <w:name w:val="Нормальный (таблица)"/>
    <w:basedOn w:val="a0"/>
    <w:next w:val="a0"/>
    <w:uiPriority w:val="99"/>
    <w:qFormat/>
    <w:rsid w:val="00876653"/>
    <w:pPr>
      <w:widowControl w:val="0"/>
      <w:tabs>
        <w:tab w:val="clear" w:pos="708"/>
      </w:tabs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5">
    <w:name w:val="Прижатый влево"/>
    <w:basedOn w:val="a0"/>
    <w:next w:val="a0"/>
    <w:uiPriority w:val="99"/>
    <w:qFormat/>
    <w:rsid w:val="00876653"/>
    <w:pPr>
      <w:widowControl w:val="0"/>
      <w:tabs>
        <w:tab w:val="clear" w:pos="708"/>
      </w:tabs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f6">
    <w:name w:val="Гипертекстовая ссылка"/>
    <w:uiPriority w:val="99"/>
    <w:qFormat/>
    <w:rsid w:val="00160E15"/>
    <w:rPr>
      <w:rFonts w:cs="Times New Roman"/>
      <w:color w:val="106BBE"/>
    </w:rPr>
  </w:style>
  <w:style w:type="character" w:customStyle="1" w:styleId="ListLabel49">
    <w:name w:val="ListLabel 49"/>
    <w:qFormat/>
    <w:rsid w:val="00AE772C"/>
    <w:rPr>
      <w:rFonts w:cs="Times New Roman CYR"/>
      <w:b/>
      <w:i/>
      <w:sz w:val="20"/>
      <w:szCs w:val="20"/>
    </w:rPr>
  </w:style>
  <w:style w:type="character" w:customStyle="1" w:styleId="ListLabel50">
    <w:name w:val="ListLabel 50"/>
    <w:qFormat/>
    <w:rsid w:val="00AE772C"/>
    <w:rPr>
      <w:shd w:val="clear" w:color="auto" w:fill="FFFFFF"/>
    </w:rPr>
  </w:style>
  <w:style w:type="character" w:customStyle="1" w:styleId="ListLabel4">
    <w:name w:val="ListLabel 4"/>
    <w:qFormat/>
    <w:rsid w:val="005855B1"/>
    <w:rPr>
      <w:b/>
      <w:i/>
      <w:sz w:val="20"/>
    </w:rPr>
  </w:style>
  <w:style w:type="character" w:customStyle="1" w:styleId="aff7">
    <w:name w:val="Текст примечания Знак"/>
    <w:basedOn w:val="a1"/>
    <w:link w:val="aff8"/>
    <w:uiPriority w:val="99"/>
    <w:semiHidden/>
    <w:rsid w:val="00143E45"/>
    <w:rPr>
      <w:rFonts w:ascii="Times New Roman" w:eastAsia="Times New Roman" w:hAnsi="Times New Roman"/>
    </w:rPr>
  </w:style>
  <w:style w:type="paragraph" w:styleId="aff8">
    <w:name w:val="annotation text"/>
    <w:basedOn w:val="a0"/>
    <w:link w:val="aff7"/>
    <w:uiPriority w:val="99"/>
    <w:semiHidden/>
    <w:unhideWhenUsed/>
    <w:rsid w:val="00143E45"/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uiPriority w:val="99"/>
    <w:semiHidden/>
    <w:rsid w:val="00143E45"/>
    <w:rPr>
      <w:rFonts w:ascii="Times New Roman" w:eastAsia="Times New Roman" w:hAnsi="Times New Roman"/>
      <w:b/>
      <w:bCs/>
    </w:rPr>
  </w:style>
  <w:style w:type="paragraph" w:styleId="affa">
    <w:name w:val="annotation subject"/>
    <w:basedOn w:val="aff8"/>
    <w:next w:val="aff8"/>
    <w:link w:val="aff9"/>
    <w:uiPriority w:val="99"/>
    <w:semiHidden/>
    <w:unhideWhenUsed/>
    <w:rsid w:val="00143E45"/>
    <w:rPr>
      <w:b/>
      <w:bCs/>
    </w:rPr>
  </w:style>
  <w:style w:type="character" w:customStyle="1" w:styleId="ListLabel37">
    <w:name w:val="ListLabel 37"/>
    <w:qFormat/>
    <w:rsid w:val="00D80AC9"/>
    <w:rPr>
      <w:rFonts w:cs="Times New Roman CYR"/>
      <w:b/>
      <w:i/>
      <w:sz w:val="20"/>
      <w:szCs w:val="20"/>
    </w:rPr>
  </w:style>
  <w:style w:type="character" w:customStyle="1" w:styleId="-">
    <w:name w:val="Интернет-ссылка"/>
    <w:basedOn w:val="a1"/>
    <w:uiPriority w:val="99"/>
    <w:rsid w:val="007117AF"/>
    <w:rPr>
      <w:rFonts w:cs="Times New Roman"/>
      <w:color w:val="0000FF"/>
      <w:u w:val="single"/>
    </w:rPr>
  </w:style>
  <w:style w:type="character" w:customStyle="1" w:styleId="12">
    <w:name w:val="Оглавление 1 Знак"/>
    <w:link w:val="11"/>
    <w:uiPriority w:val="99"/>
    <w:qFormat/>
    <w:locked/>
    <w:rsid w:val="007117AF"/>
    <w:rPr>
      <w:rFonts w:ascii="Times New Roman" w:eastAsia="Times New Roman" w:hAnsi="Times New Roman"/>
      <w:sz w:val="24"/>
      <w:szCs w:val="24"/>
    </w:rPr>
  </w:style>
  <w:style w:type="character" w:customStyle="1" w:styleId="affb">
    <w:name w:val="Привязка сноски"/>
    <w:rsid w:val="007117AF"/>
    <w:rPr>
      <w:rFonts w:cs="Times New Roman"/>
      <w:vertAlign w:val="superscript"/>
    </w:rPr>
  </w:style>
  <w:style w:type="character" w:customStyle="1" w:styleId="FootnoteCharacters">
    <w:name w:val="Footnote Characters"/>
    <w:basedOn w:val="a1"/>
    <w:uiPriority w:val="99"/>
    <w:semiHidden/>
    <w:qFormat/>
    <w:rsid w:val="007117AF"/>
    <w:rPr>
      <w:rFonts w:cs="Times New Roman"/>
      <w:vertAlign w:val="superscript"/>
    </w:rPr>
  </w:style>
  <w:style w:type="character" w:customStyle="1" w:styleId="ListLabel1">
    <w:name w:val="ListLabel 1"/>
    <w:qFormat/>
    <w:rsid w:val="007117AF"/>
    <w:rPr>
      <w:rFonts w:cs="Times New Roman"/>
    </w:rPr>
  </w:style>
  <w:style w:type="character" w:customStyle="1" w:styleId="ListLabel2">
    <w:name w:val="ListLabel 2"/>
    <w:qFormat/>
    <w:rsid w:val="007117AF"/>
    <w:rPr>
      <w:rFonts w:cs="Times New Roman"/>
    </w:rPr>
  </w:style>
  <w:style w:type="character" w:customStyle="1" w:styleId="ListLabel3">
    <w:name w:val="ListLabel 3"/>
    <w:qFormat/>
    <w:rsid w:val="007117AF"/>
    <w:rPr>
      <w:rFonts w:cs="Times New Roman"/>
    </w:rPr>
  </w:style>
  <w:style w:type="character" w:customStyle="1" w:styleId="ListLabel5">
    <w:name w:val="ListLabel 5"/>
    <w:qFormat/>
    <w:rsid w:val="007117AF"/>
    <w:rPr>
      <w:rFonts w:cs="Times New Roman"/>
    </w:rPr>
  </w:style>
  <w:style w:type="character" w:customStyle="1" w:styleId="ListLabel6">
    <w:name w:val="ListLabel 6"/>
    <w:qFormat/>
    <w:rsid w:val="007117AF"/>
    <w:rPr>
      <w:rFonts w:cs="Times New Roman"/>
    </w:rPr>
  </w:style>
  <w:style w:type="character" w:customStyle="1" w:styleId="ListLabel7">
    <w:name w:val="ListLabel 7"/>
    <w:qFormat/>
    <w:rsid w:val="007117AF"/>
    <w:rPr>
      <w:rFonts w:cs="Times New Roman"/>
    </w:rPr>
  </w:style>
  <w:style w:type="character" w:customStyle="1" w:styleId="ListLabel8">
    <w:name w:val="ListLabel 8"/>
    <w:qFormat/>
    <w:rsid w:val="007117AF"/>
    <w:rPr>
      <w:sz w:val="24"/>
    </w:rPr>
  </w:style>
  <w:style w:type="character" w:customStyle="1" w:styleId="ListLabel9">
    <w:name w:val="ListLabel 9"/>
    <w:qFormat/>
    <w:rsid w:val="007117AF"/>
    <w:rPr>
      <w:rFonts w:cs="Times New Roman"/>
    </w:rPr>
  </w:style>
  <w:style w:type="character" w:customStyle="1" w:styleId="ListLabel10">
    <w:name w:val="ListLabel 10"/>
    <w:qFormat/>
    <w:rsid w:val="007117AF"/>
    <w:rPr>
      <w:rFonts w:cs="Times New Roman"/>
    </w:rPr>
  </w:style>
  <w:style w:type="character" w:customStyle="1" w:styleId="ListLabel11">
    <w:name w:val="ListLabel 11"/>
    <w:qFormat/>
    <w:rsid w:val="007117AF"/>
    <w:rPr>
      <w:rFonts w:cs="Times New Roman"/>
    </w:rPr>
  </w:style>
  <w:style w:type="character" w:customStyle="1" w:styleId="ListLabel12">
    <w:name w:val="ListLabel 12"/>
    <w:qFormat/>
    <w:rsid w:val="007117AF"/>
    <w:rPr>
      <w:rFonts w:cs="Times New Roman"/>
    </w:rPr>
  </w:style>
  <w:style w:type="character" w:customStyle="1" w:styleId="ListLabel13">
    <w:name w:val="ListLabel 13"/>
    <w:qFormat/>
    <w:rsid w:val="007117AF"/>
    <w:rPr>
      <w:rFonts w:cs="Times New Roman"/>
    </w:rPr>
  </w:style>
  <w:style w:type="character" w:customStyle="1" w:styleId="ListLabel14">
    <w:name w:val="ListLabel 14"/>
    <w:qFormat/>
    <w:rsid w:val="007117AF"/>
    <w:rPr>
      <w:rFonts w:cs="Times New Roman"/>
    </w:rPr>
  </w:style>
  <w:style w:type="character" w:customStyle="1" w:styleId="ListLabel15">
    <w:name w:val="ListLabel 15"/>
    <w:qFormat/>
    <w:rsid w:val="007117AF"/>
    <w:rPr>
      <w:rFonts w:cs="Times New Roman"/>
    </w:rPr>
  </w:style>
  <w:style w:type="character" w:customStyle="1" w:styleId="ListLabel16">
    <w:name w:val="ListLabel 16"/>
    <w:qFormat/>
    <w:rsid w:val="007117AF"/>
    <w:rPr>
      <w:rFonts w:cs="Times New Roman"/>
    </w:rPr>
  </w:style>
  <w:style w:type="character" w:customStyle="1" w:styleId="ListLabel17">
    <w:name w:val="ListLabel 17"/>
    <w:qFormat/>
    <w:rsid w:val="007117AF"/>
    <w:rPr>
      <w:rFonts w:cs="Times New Roman"/>
    </w:rPr>
  </w:style>
  <w:style w:type="character" w:customStyle="1" w:styleId="ListLabel18">
    <w:name w:val="ListLabel 18"/>
    <w:qFormat/>
    <w:rsid w:val="007117AF"/>
    <w:rPr>
      <w:rFonts w:cs="Times New Roman"/>
    </w:rPr>
  </w:style>
  <w:style w:type="character" w:customStyle="1" w:styleId="ListLabel19">
    <w:name w:val="ListLabel 19"/>
    <w:qFormat/>
    <w:rsid w:val="007117AF"/>
    <w:rPr>
      <w:rFonts w:cs="Times New Roman"/>
    </w:rPr>
  </w:style>
  <w:style w:type="character" w:customStyle="1" w:styleId="ListLabel20">
    <w:name w:val="ListLabel 20"/>
    <w:qFormat/>
    <w:rsid w:val="007117AF"/>
    <w:rPr>
      <w:rFonts w:cs="Times New Roman"/>
    </w:rPr>
  </w:style>
  <w:style w:type="character" w:customStyle="1" w:styleId="ListLabel21">
    <w:name w:val="ListLabel 21"/>
    <w:qFormat/>
    <w:rsid w:val="007117AF"/>
    <w:rPr>
      <w:rFonts w:cs="Times New Roman"/>
    </w:rPr>
  </w:style>
  <w:style w:type="character" w:customStyle="1" w:styleId="ListLabel22">
    <w:name w:val="ListLabel 22"/>
    <w:qFormat/>
    <w:rsid w:val="007117AF"/>
    <w:rPr>
      <w:rFonts w:cs="Times New Roman"/>
    </w:rPr>
  </w:style>
  <w:style w:type="character" w:customStyle="1" w:styleId="ListLabel23">
    <w:name w:val="ListLabel 23"/>
    <w:qFormat/>
    <w:rsid w:val="007117AF"/>
    <w:rPr>
      <w:rFonts w:cs="Times New Roman"/>
    </w:rPr>
  </w:style>
  <w:style w:type="character" w:customStyle="1" w:styleId="ListLabel24">
    <w:name w:val="ListLabel 24"/>
    <w:qFormat/>
    <w:rsid w:val="007117AF"/>
    <w:rPr>
      <w:rFonts w:cs="Times New Roman"/>
    </w:rPr>
  </w:style>
  <w:style w:type="character" w:customStyle="1" w:styleId="ListLabel25">
    <w:name w:val="ListLabel 25"/>
    <w:qFormat/>
    <w:rsid w:val="007117AF"/>
    <w:rPr>
      <w:rFonts w:cs="Times New Roman"/>
    </w:rPr>
  </w:style>
  <w:style w:type="character" w:customStyle="1" w:styleId="ListLabel26">
    <w:name w:val="ListLabel 26"/>
    <w:qFormat/>
    <w:rsid w:val="007117AF"/>
    <w:rPr>
      <w:rFonts w:cs="Times New Roman"/>
    </w:rPr>
  </w:style>
  <w:style w:type="character" w:customStyle="1" w:styleId="ListLabel27">
    <w:name w:val="ListLabel 27"/>
    <w:qFormat/>
    <w:rsid w:val="007117AF"/>
    <w:rPr>
      <w:rFonts w:cs="Times New Roman"/>
    </w:rPr>
  </w:style>
  <w:style w:type="character" w:customStyle="1" w:styleId="ListLabel28">
    <w:name w:val="ListLabel 28"/>
    <w:qFormat/>
    <w:rsid w:val="007117AF"/>
    <w:rPr>
      <w:rFonts w:cs="Times New Roman"/>
    </w:rPr>
  </w:style>
  <w:style w:type="character" w:customStyle="1" w:styleId="ListLabel29">
    <w:name w:val="ListLabel 29"/>
    <w:qFormat/>
    <w:rsid w:val="007117AF"/>
    <w:rPr>
      <w:rFonts w:cs="Times New Roman"/>
    </w:rPr>
  </w:style>
  <w:style w:type="character" w:customStyle="1" w:styleId="ListLabel30">
    <w:name w:val="ListLabel 30"/>
    <w:qFormat/>
    <w:rsid w:val="007117AF"/>
    <w:rPr>
      <w:rFonts w:cs="Times New Roman"/>
    </w:rPr>
  </w:style>
  <w:style w:type="character" w:customStyle="1" w:styleId="ListLabel31">
    <w:name w:val="ListLabel 31"/>
    <w:qFormat/>
    <w:rsid w:val="007117AF"/>
    <w:rPr>
      <w:rFonts w:cs="Times New Roman"/>
    </w:rPr>
  </w:style>
  <w:style w:type="character" w:customStyle="1" w:styleId="ListLabel32">
    <w:name w:val="ListLabel 32"/>
    <w:qFormat/>
    <w:rsid w:val="007117AF"/>
    <w:rPr>
      <w:rFonts w:cs="Times New Roman"/>
    </w:rPr>
  </w:style>
  <w:style w:type="character" w:customStyle="1" w:styleId="ListLabel33">
    <w:name w:val="ListLabel 33"/>
    <w:qFormat/>
    <w:rsid w:val="007117AF"/>
    <w:rPr>
      <w:rFonts w:cs="Times New Roman"/>
    </w:rPr>
  </w:style>
  <w:style w:type="character" w:customStyle="1" w:styleId="ListLabel34">
    <w:name w:val="ListLabel 34"/>
    <w:qFormat/>
    <w:rsid w:val="007117AF"/>
    <w:rPr>
      <w:rFonts w:cs="Times New Roman"/>
    </w:rPr>
  </w:style>
  <w:style w:type="character" w:customStyle="1" w:styleId="ListLabel35">
    <w:name w:val="ListLabel 35"/>
    <w:qFormat/>
    <w:rsid w:val="007117AF"/>
    <w:rPr>
      <w:rFonts w:ascii="Times New Roman CYR" w:hAnsi="Times New Roman CYR" w:cs="Times New Roman CYR"/>
    </w:rPr>
  </w:style>
  <w:style w:type="character" w:customStyle="1" w:styleId="ListLabel36">
    <w:name w:val="ListLabel 36"/>
    <w:qFormat/>
    <w:rsid w:val="007117AF"/>
    <w:rPr>
      <w:color w:val="auto"/>
    </w:rPr>
  </w:style>
  <w:style w:type="character" w:customStyle="1" w:styleId="ListLabel38">
    <w:name w:val="ListLabel 38"/>
    <w:qFormat/>
    <w:rsid w:val="007117AF"/>
  </w:style>
  <w:style w:type="character" w:customStyle="1" w:styleId="affc">
    <w:name w:val="Символ сноски"/>
    <w:qFormat/>
    <w:rsid w:val="007117AF"/>
  </w:style>
  <w:style w:type="character" w:customStyle="1" w:styleId="affd">
    <w:name w:val="Привязка концевой сноски"/>
    <w:rsid w:val="007117AF"/>
    <w:rPr>
      <w:vertAlign w:val="superscript"/>
    </w:rPr>
  </w:style>
  <w:style w:type="character" w:customStyle="1" w:styleId="affe">
    <w:name w:val="Символ концевой сноски"/>
    <w:qFormat/>
    <w:rsid w:val="007117AF"/>
  </w:style>
  <w:style w:type="character" w:customStyle="1" w:styleId="ListLabel39">
    <w:name w:val="ListLabel 39"/>
    <w:qFormat/>
    <w:rsid w:val="007117AF"/>
    <w:rPr>
      <w:rFonts w:cs="Times New Roman"/>
    </w:rPr>
  </w:style>
  <w:style w:type="character" w:customStyle="1" w:styleId="ListLabel40">
    <w:name w:val="ListLabel 40"/>
    <w:qFormat/>
    <w:rsid w:val="007117AF"/>
    <w:rPr>
      <w:rFonts w:cs="Times New Roman"/>
    </w:rPr>
  </w:style>
  <w:style w:type="character" w:customStyle="1" w:styleId="ListLabel41">
    <w:name w:val="ListLabel 41"/>
    <w:qFormat/>
    <w:rsid w:val="007117AF"/>
    <w:rPr>
      <w:rFonts w:cs="Times New Roman"/>
    </w:rPr>
  </w:style>
  <w:style w:type="character" w:customStyle="1" w:styleId="ListLabel42">
    <w:name w:val="ListLabel 42"/>
    <w:qFormat/>
    <w:rsid w:val="007117AF"/>
    <w:rPr>
      <w:rFonts w:cs="Times New Roman"/>
    </w:rPr>
  </w:style>
  <w:style w:type="character" w:customStyle="1" w:styleId="ListLabel43">
    <w:name w:val="ListLabel 43"/>
    <w:qFormat/>
    <w:rsid w:val="007117AF"/>
    <w:rPr>
      <w:rFonts w:cs="Times New Roman"/>
    </w:rPr>
  </w:style>
  <w:style w:type="character" w:customStyle="1" w:styleId="ListLabel44">
    <w:name w:val="ListLabel 44"/>
    <w:qFormat/>
    <w:rsid w:val="007117AF"/>
    <w:rPr>
      <w:rFonts w:cs="Times New Roman"/>
    </w:rPr>
  </w:style>
  <w:style w:type="character" w:customStyle="1" w:styleId="ListLabel45">
    <w:name w:val="ListLabel 45"/>
    <w:qFormat/>
    <w:rsid w:val="007117AF"/>
    <w:rPr>
      <w:rFonts w:cs="Times New Roman"/>
    </w:rPr>
  </w:style>
  <w:style w:type="character" w:customStyle="1" w:styleId="ListLabel46">
    <w:name w:val="ListLabel 46"/>
    <w:qFormat/>
    <w:rsid w:val="007117AF"/>
    <w:rPr>
      <w:rFonts w:cs="Times New Roman"/>
    </w:rPr>
  </w:style>
  <w:style w:type="character" w:customStyle="1" w:styleId="ListLabel47">
    <w:name w:val="ListLabel 47"/>
    <w:qFormat/>
    <w:rsid w:val="007117AF"/>
    <w:rPr>
      <w:rFonts w:cs="Times New Roman"/>
    </w:rPr>
  </w:style>
  <w:style w:type="character" w:customStyle="1" w:styleId="ListLabel48">
    <w:name w:val="ListLabel 48"/>
    <w:qFormat/>
    <w:rsid w:val="007117AF"/>
    <w:rPr>
      <w:rFonts w:ascii="Times New Roman CYR" w:hAnsi="Times New Roman CYR" w:cs="Times New Roman CYR"/>
    </w:rPr>
  </w:style>
  <w:style w:type="character" w:customStyle="1" w:styleId="ListLabel51">
    <w:name w:val="ListLabel 51"/>
    <w:qFormat/>
    <w:rsid w:val="007117AF"/>
  </w:style>
  <w:style w:type="character" w:customStyle="1" w:styleId="ListLabel52">
    <w:name w:val="ListLabel 52"/>
    <w:qFormat/>
    <w:rsid w:val="007117AF"/>
    <w:rPr>
      <w:rFonts w:cs="Times New Roman"/>
    </w:rPr>
  </w:style>
  <w:style w:type="character" w:customStyle="1" w:styleId="ListLabel53">
    <w:name w:val="ListLabel 53"/>
    <w:qFormat/>
    <w:rsid w:val="007117AF"/>
    <w:rPr>
      <w:rFonts w:cs="Times New Roman"/>
    </w:rPr>
  </w:style>
  <w:style w:type="character" w:customStyle="1" w:styleId="ListLabel54">
    <w:name w:val="ListLabel 54"/>
    <w:qFormat/>
    <w:rsid w:val="007117AF"/>
    <w:rPr>
      <w:rFonts w:cs="Times New Roman"/>
    </w:rPr>
  </w:style>
  <w:style w:type="character" w:customStyle="1" w:styleId="ListLabel55">
    <w:name w:val="ListLabel 55"/>
    <w:qFormat/>
    <w:rsid w:val="007117AF"/>
    <w:rPr>
      <w:rFonts w:cs="Times New Roman"/>
    </w:rPr>
  </w:style>
  <w:style w:type="character" w:customStyle="1" w:styleId="ListLabel56">
    <w:name w:val="ListLabel 56"/>
    <w:qFormat/>
    <w:rsid w:val="007117AF"/>
    <w:rPr>
      <w:rFonts w:cs="Times New Roman"/>
    </w:rPr>
  </w:style>
  <w:style w:type="character" w:customStyle="1" w:styleId="ListLabel57">
    <w:name w:val="ListLabel 57"/>
    <w:qFormat/>
    <w:rsid w:val="007117AF"/>
    <w:rPr>
      <w:rFonts w:cs="Times New Roman"/>
    </w:rPr>
  </w:style>
  <w:style w:type="character" w:customStyle="1" w:styleId="ListLabel58">
    <w:name w:val="ListLabel 58"/>
    <w:qFormat/>
    <w:rsid w:val="007117AF"/>
    <w:rPr>
      <w:rFonts w:cs="Times New Roman"/>
    </w:rPr>
  </w:style>
  <w:style w:type="character" w:customStyle="1" w:styleId="ListLabel59">
    <w:name w:val="ListLabel 59"/>
    <w:qFormat/>
    <w:rsid w:val="007117AF"/>
    <w:rPr>
      <w:rFonts w:cs="Times New Roman"/>
    </w:rPr>
  </w:style>
  <w:style w:type="character" w:customStyle="1" w:styleId="ListLabel60">
    <w:name w:val="ListLabel 60"/>
    <w:qFormat/>
    <w:rsid w:val="007117AF"/>
    <w:rPr>
      <w:rFonts w:cs="Times New Roman"/>
    </w:rPr>
  </w:style>
  <w:style w:type="character" w:customStyle="1" w:styleId="ListLabel61">
    <w:name w:val="ListLabel 61"/>
    <w:qFormat/>
    <w:rsid w:val="007117AF"/>
    <w:rPr>
      <w:rFonts w:ascii="Times New Roman CYR" w:hAnsi="Times New Roman CYR" w:cs="Times New Roman CYR"/>
    </w:rPr>
  </w:style>
  <w:style w:type="character" w:customStyle="1" w:styleId="ListLabel62">
    <w:name w:val="ListLabel 62"/>
    <w:qFormat/>
    <w:rsid w:val="007117AF"/>
    <w:rPr>
      <w:color w:val="auto"/>
    </w:rPr>
  </w:style>
  <w:style w:type="character" w:customStyle="1" w:styleId="ListLabel63">
    <w:name w:val="ListLabel 63"/>
    <w:qFormat/>
    <w:rsid w:val="007117AF"/>
    <w:rPr>
      <w:rFonts w:cs="Times New Roman CYR"/>
      <w:b/>
      <w:i/>
      <w:sz w:val="20"/>
      <w:szCs w:val="20"/>
    </w:rPr>
  </w:style>
  <w:style w:type="character" w:customStyle="1" w:styleId="ListLabel64">
    <w:name w:val="ListLabel 64"/>
    <w:qFormat/>
    <w:rsid w:val="007117AF"/>
  </w:style>
  <w:style w:type="paragraph" w:customStyle="1" w:styleId="1d">
    <w:name w:val="Заголовок1"/>
    <w:basedOn w:val="a0"/>
    <w:next w:val="af7"/>
    <w:qFormat/>
    <w:rsid w:val="007117AF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ff">
    <w:name w:val="List"/>
    <w:basedOn w:val="af7"/>
    <w:rsid w:val="007117AF"/>
    <w:pPr>
      <w:tabs>
        <w:tab w:val="left" w:pos="708"/>
      </w:tabs>
    </w:pPr>
    <w:rPr>
      <w:rFonts w:cs="Noto Sans Devanagari"/>
    </w:rPr>
  </w:style>
  <w:style w:type="paragraph" w:styleId="afff0">
    <w:name w:val="caption"/>
    <w:basedOn w:val="a0"/>
    <w:qFormat/>
    <w:locked/>
    <w:rsid w:val="007117AF"/>
    <w:pPr>
      <w:suppressLineNumbers/>
      <w:spacing w:before="120" w:after="120"/>
    </w:pPr>
    <w:rPr>
      <w:rFonts w:cs="Noto Sans Devanagari"/>
      <w:i/>
      <w:iCs/>
    </w:rPr>
  </w:style>
  <w:style w:type="paragraph" w:styleId="1e">
    <w:name w:val="index 1"/>
    <w:basedOn w:val="a0"/>
    <w:next w:val="a0"/>
    <w:autoRedefine/>
    <w:uiPriority w:val="99"/>
    <w:semiHidden/>
    <w:unhideWhenUsed/>
    <w:rsid w:val="007117AF"/>
    <w:pPr>
      <w:tabs>
        <w:tab w:val="clear" w:pos="708"/>
      </w:tabs>
      <w:ind w:left="240" w:hanging="240"/>
    </w:pPr>
  </w:style>
  <w:style w:type="paragraph" w:styleId="afff1">
    <w:name w:val="index heading"/>
    <w:basedOn w:val="a0"/>
    <w:qFormat/>
    <w:rsid w:val="007117AF"/>
    <w:pPr>
      <w:suppressLineNumbers/>
    </w:pPr>
    <w:rPr>
      <w:rFonts w:cs="Noto Sans Devanagari"/>
    </w:rPr>
  </w:style>
  <w:style w:type="paragraph" w:customStyle="1" w:styleId="afff2">
    <w:name w:val="Содержимое таблицы"/>
    <w:basedOn w:val="a0"/>
    <w:qFormat/>
    <w:rsid w:val="007117AF"/>
    <w:pPr>
      <w:suppressLineNumbers/>
    </w:pPr>
  </w:style>
  <w:style w:type="paragraph" w:customStyle="1" w:styleId="afff3">
    <w:name w:val="Заголовок таблицы"/>
    <w:basedOn w:val="afff2"/>
    <w:qFormat/>
    <w:rsid w:val="007117AF"/>
    <w:pPr>
      <w:jc w:val="center"/>
    </w:pPr>
    <w:rPr>
      <w:b/>
      <w:bCs/>
    </w:rPr>
  </w:style>
  <w:style w:type="paragraph" w:customStyle="1" w:styleId="s1">
    <w:name w:val="s_1"/>
    <w:basedOn w:val="a0"/>
    <w:rsid w:val="00B20C8D"/>
    <w:pPr>
      <w:tabs>
        <w:tab w:val="clear" w:pos="708"/>
      </w:tabs>
      <w:spacing w:before="100" w:beforeAutospacing="1" w:after="100" w:afterAutospacing="1"/>
    </w:pPr>
  </w:style>
  <w:style w:type="character" w:customStyle="1" w:styleId="a7">
    <w:name w:val="Абзац списка Знак"/>
    <w:link w:val="a6"/>
    <w:locked/>
    <w:rsid w:val="00590E03"/>
    <w:rPr>
      <w:rFonts w:ascii="Times New Roman" w:eastAsia="Times New Roman" w:hAnsi="Times New Roman"/>
    </w:rPr>
  </w:style>
  <w:style w:type="character" w:styleId="afff4">
    <w:name w:val="FollowedHyperlink"/>
    <w:basedOn w:val="a1"/>
    <w:uiPriority w:val="99"/>
    <w:semiHidden/>
    <w:unhideWhenUsed/>
    <w:rsid w:val="00590E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78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20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3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portfolio.usue.ru" TargetMode="External"/><Relationship Id="rId18" Type="http://schemas.openxmlformats.org/officeDocument/2006/relationships/header" Target="head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rosmintrud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.usue.ru/" TargetMode="External"/><Relationship Id="rId17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http://legalacts.ru/doc/metodicheskie-rekomendatsii-po-ustanovleniiu-detalizirovannykh-kvalifikatsionnykh-trebovani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PcserviceHome\Desktop\mag_38.04.02.doc" TargetMode="Externa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oter" Target="footer3.xml"/><Relationship Id="rId10" Type="http://schemas.openxmlformats.org/officeDocument/2006/relationships/hyperlink" Target="file:///C:\Users\PcserviceHome\Desktop\mag_38.04.02.doc" TargetMode="External"/><Relationship Id="rId19" Type="http://schemas.openxmlformats.org/officeDocument/2006/relationships/hyperlink" Target="https://rosmintru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0889622&amp;sub=0" TargetMode="External"/><Relationship Id="rId14" Type="http://schemas.openxmlformats.org/officeDocument/2006/relationships/footer" Target="footer1.xml"/><Relationship Id="rId22" Type="http://schemas.openxmlformats.org/officeDocument/2006/relationships/hyperlink" Target="http://www.consultant.ru/document/cons_doc_LAW_219036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7F10B-B2E9-4832-B1E6-B8B1805D1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6200</Words>
  <Characters>50701</Characters>
  <Application>Microsoft Office Word</Application>
  <DocSecurity>0</DocSecurity>
  <Lines>422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Уральский государственный экономический университет</Company>
  <LinksUpToDate>false</LinksUpToDate>
  <CharactersWithSpaces>56788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товароведения и экспертизы</dc:creator>
  <cp:lastModifiedBy>Вилачева Мария Николаевна</cp:lastModifiedBy>
  <cp:revision>2</cp:revision>
  <cp:lastPrinted>2019-03-28T11:25:00Z</cp:lastPrinted>
  <dcterms:created xsi:type="dcterms:W3CDTF">2019-08-20T12:19:00Z</dcterms:created>
  <dcterms:modified xsi:type="dcterms:W3CDTF">2019-08-20T12:19:00Z</dcterms:modified>
</cp:coreProperties>
</file>